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23" w:rsidRDefault="00325723"/>
    <w:p w:rsidR="00325723" w:rsidRDefault="0085601F">
      <w:r>
        <w:rPr>
          <w:noProof/>
          <w:lang w:eastAsia="es-MX"/>
        </w:rPr>
        <mc:AlternateContent>
          <mc:Choice Requires="wps">
            <w:drawing>
              <wp:anchor distT="0" distB="0" distL="114300" distR="114300" simplePos="0" relativeHeight="251659264" behindDoc="0" locked="0" layoutInCell="1" allowOverlap="1" wp14:anchorId="44BCB566" wp14:editId="1687D057">
                <wp:simplePos x="0" y="0"/>
                <wp:positionH relativeFrom="column">
                  <wp:posOffset>-241935</wp:posOffset>
                </wp:positionH>
                <wp:positionV relativeFrom="paragraph">
                  <wp:posOffset>-480695</wp:posOffset>
                </wp:positionV>
                <wp:extent cx="1905000" cy="1403985"/>
                <wp:effectExtent l="0" t="0" r="1905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solidFill>
                          <a:srgbClr val="FFFFFF"/>
                        </a:solidFill>
                        <a:ln w="9525">
                          <a:solidFill>
                            <a:srgbClr val="000000"/>
                          </a:solidFill>
                          <a:miter lim="800000"/>
                          <a:headEnd/>
                          <a:tailEnd/>
                        </a:ln>
                      </wps:spPr>
                      <wps:txbx>
                        <w:txbxContent>
                          <w:p w:rsidR="0085601F" w:rsidRDefault="0085601F">
                            <w:r>
                              <w:t xml:space="preserve">ESPINO GARCIA </w:t>
                            </w:r>
                            <w:r>
                              <w:br/>
                              <w:t>FIC/UNACH</w:t>
                            </w:r>
                            <w:r>
                              <w:br/>
                              <w:t>2 “A”</w:t>
                            </w:r>
                            <w:r>
                              <w:br/>
                            </w:r>
                            <w:r>
                              <w:br/>
                              <w:t>PROYECTO INDIVIDUAL FINAL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9.05pt;margin-top:-37.85pt;width:15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">
                <v:textbox style="mso-fit-shape-to-text:t">
                  <w:txbxContent>
                    <w:p w:rsidR="0085601F" w:rsidRDefault="0085601F">
                      <w:r>
                        <w:t xml:space="preserve">ESPINO GARCIA </w:t>
                      </w:r>
                      <w:r>
                        <w:br/>
                        <w:t>FIC/UNACH</w:t>
                      </w:r>
                      <w:r>
                        <w:br/>
                        <w:t>2 “A”</w:t>
                      </w:r>
                      <w:r>
                        <w:br/>
                      </w:r>
                      <w:r>
                        <w:br/>
                        <w:t>PROYECTO INDIVIDUAL FINAL</w:t>
                      </w:r>
                    </w:p>
                  </w:txbxContent>
                </v:textbox>
              </v:shape>
            </w:pict>
          </mc:Fallback>
        </mc:AlternateContent>
      </w:r>
    </w:p>
    <w:p w:rsidR="00325723" w:rsidRDefault="00325723" w:rsidP="00325723">
      <w:pPr>
        <w:tabs>
          <w:tab w:val="left" w:pos="3270"/>
        </w:tabs>
        <w:rPr>
          <w:rFonts w:ascii="Arial" w:hAnsi="Arial" w:cs="Arial"/>
          <w:color w:val="000000" w:themeColor="text1"/>
          <w:sz w:val="24"/>
          <w:szCs w:val="24"/>
        </w:rPr>
      </w:pPr>
      <w:r>
        <w:tab/>
        <w:t xml:space="preserve">   </w:t>
      </w:r>
      <w:r w:rsidRPr="00325723">
        <w:rPr>
          <w:rFonts w:ascii="Arial" w:hAnsi="Arial" w:cs="Arial"/>
          <w:b/>
          <w:color w:val="000000" w:themeColor="text1"/>
          <w:sz w:val="36"/>
          <w:szCs w:val="36"/>
        </w:rPr>
        <w:t xml:space="preserve">HUNDIMIENTO DEL SUELO </w:t>
      </w:r>
    </w:p>
    <w:p w:rsidR="00325723" w:rsidRDefault="00325723" w:rsidP="00325723">
      <w:pPr>
        <w:rPr>
          <w:rFonts w:ascii="Arial" w:hAnsi="Arial" w:cs="Arial"/>
          <w:sz w:val="24"/>
          <w:szCs w:val="24"/>
        </w:rPr>
      </w:pPr>
    </w:p>
    <w:p w:rsidR="00325723" w:rsidRPr="0084506F" w:rsidRDefault="0084506F" w:rsidP="00325723">
      <w:pPr>
        <w:rPr>
          <w:rFonts w:ascii="Arial" w:hAnsi="Arial" w:cs="Arial"/>
          <w:color w:val="000000" w:themeColor="text1"/>
          <w:sz w:val="24"/>
          <w:szCs w:val="24"/>
        </w:rPr>
      </w:pPr>
      <w:r w:rsidRPr="0084506F">
        <w:rPr>
          <w:rFonts w:ascii="Arial" w:hAnsi="Arial" w:cs="Arial"/>
          <w:color w:val="000000" w:themeColor="text1"/>
          <w:sz w:val="24"/>
          <w:szCs w:val="24"/>
        </w:rPr>
        <w:t>Se</w:t>
      </w:r>
      <w:r w:rsidR="00325723" w:rsidRPr="0084506F">
        <w:rPr>
          <w:rFonts w:ascii="Arial" w:hAnsi="Arial" w:cs="Arial"/>
          <w:color w:val="000000" w:themeColor="text1"/>
          <w:sz w:val="24"/>
          <w:szCs w:val="24"/>
        </w:rPr>
        <w:t xml:space="preserve"> define como la masa contenida en la unidad de volumen que ocupa la muestra. </w:t>
      </w:r>
      <w:r w:rsidRPr="0084506F">
        <w:rPr>
          <w:rFonts w:ascii="Arial" w:hAnsi="Arial" w:cs="Arial"/>
          <w:color w:val="000000" w:themeColor="text1"/>
          <w:sz w:val="24"/>
          <w:szCs w:val="24"/>
        </w:rPr>
        <w:t>La</w:t>
      </w:r>
      <w:r w:rsidR="00325723" w:rsidRPr="0084506F">
        <w:rPr>
          <w:rFonts w:ascii="Arial" w:hAnsi="Arial" w:cs="Arial"/>
          <w:color w:val="000000" w:themeColor="text1"/>
          <w:sz w:val="24"/>
          <w:szCs w:val="24"/>
        </w:rPr>
        <w:t xml:space="preserve"> densidad aparente incluye el espacio poroso y el material </w:t>
      </w:r>
      <w:r w:rsidRPr="0084506F">
        <w:rPr>
          <w:rFonts w:ascii="Arial" w:hAnsi="Arial" w:cs="Arial"/>
          <w:color w:val="000000" w:themeColor="text1"/>
          <w:sz w:val="24"/>
          <w:szCs w:val="24"/>
        </w:rPr>
        <w:t>sólido</w:t>
      </w:r>
      <w:r w:rsidR="00325723" w:rsidRPr="0084506F">
        <w:rPr>
          <w:rFonts w:ascii="Arial" w:hAnsi="Arial" w:cs="Arial"/>
          <w:color w:val="000000" w:themeColor="text1"/>
          <w:sz w:val="24"/>
          <w:szCs w:val="24"/>
        </w:rPr>
        <w:t xml:space="preserve">, tanto mineral como </w:t>
      </w:r>
      <w:r w:rsidRPr="0084506F">
        <w:rPr>
          <w:rFonts w:ascii="Arial" w:hAnsi="Arial" w:cs="Arial"/>
          <w:color w:val="000000" w:themeColor="text1"/>
          <w:sz w:val="24"/>
          <w:szCs w:val="24"/>
        </w:rPr>
        <w:t>orgánico</w:t>
      </w:r>
      <w:r w:rsidR="00325723" w:rsidRPr="0084506F">
        <w:rPr>
          <w:rFonts w:ascii="Arial" w:hAnsi="Arial" w:cs="Arial"/>
          <w:color w:val="000000" w:themeColor="text1"/>
          <w:sz w:val="24"/>
          <w:szCs w:val="24"/>
        </w:rPr>
        <w:t>.</w:t>
      </w:r>
    </w:p>
    <w:p w:rsidR="00325723" w:rsidRPr="0084506F" w:rsidRDefault="0084506F" w:rsidP="00325723">
      <w:pPr>
        <w:rPr>
          <w:rFonts w:ascii="Arial" w:hAnsi="Arial" w:cs="Arial"/>
          <w:color w:val="000000" w:themeColor="text1"/>
          <w:sz w:val="24"/>
          <w:szCs w:val="24"/>
        </w:rPr>
      </w:pPr>
      <w:r w:rsidRPr="0084506F">
        <w:rPr>
          <w:rFonts w:ascii="Arial" w:hAnsi="Arial" w:cs="Arial"/>
          <w:color w:val="000000" w:themeColor="text1"/>
          <w:sz w:val="24"/>
          <w:szCs w:val="24"/>
        </w:rPr>
        <w:t>La</w:t>
      </w:r>
      <w:r w:rsidR="00325723" w:rsidRPr="0084506F">
        <w:rPr>
          <w:rFonts w:ascii="Arial" w:hAnsi="Arial" w:cs="Arial"/>
          <w:color w:val="000000" w:themeColor="text1"/>
          <w:sz w:val="24"/>
          <w:szCs w:val="24"/>
        </w:rPr>
        <w:t xml:space="preserve"> densidad aparente seca de un suelo da una </w:t>
      </w:r>
      <w:r w:rsidRPr="0084506F">
        <w:rPr>
          <w:rFonts w:ascii="Arial" w:hAnsi="Arial" w:cs="Arial"/>
          <w:color w:val="000000" w:themeColor="text1"/>
          <w:sz w:val="24"/>
          <w:szCs w:val="24"/>
        </w:rPr>
        <w:t>indicación</w:t>
      </w:r>
      <w:r w:rsidR="00325723" w:rsidRPr="0084506F">
        <w:rPr>
          <w:rFonts w:ascii="Arial" w:hAnsi="Arial" w:cs="Arial"/>
          <w:color w:val="000000" w:themeColor="text1"/>
          <w:sz w:val="24"/>
          <w:szCs w:val="24"/>
        </w:rPr>
        <w:t xml:space="preserve"> de la </w:t>
      </w:r>
      <w:r w:rsidRPr="0084506F">
        <w:rPr>
          <w:rFonts w:ascii="Arial" w:hAnsi="Arial" w:cs="Arial"/>
          <w:color w:val="000000" w:themeColor="text1"/>
          <w:sz w:val="24"/>
          <w:szCs w:val="24"/>
        </w:rPr>
        <w:t>firmeza</w:t>
      </w:r>
      <w:r w:rsidR="00325723" w:rsidRPr="0084506F">
        <w:rPr>
          <w:rFonts w:ascii="Arial" w:hAnsi="Arial" w:cs="Arial"/>
          <w:color w:val="000000" w:themeColor="text1"/>
          <w:sz w:val="24"/>
          <w:szCs w:val="24"/>
        </w:rPr>
        <w:t xml:space="preserve"> </w:t>
      </w:r>
      <w:r w:rsidR="00B17190" w:rsidRPr="0084506F">
        <w:rPr>
          <w:rFonts w:ascii="Arial" w:hAnsi="Arial" w:cs="Arial"/>
          <w:color w:val="000000" w:themeColor="text1"/>
          <w:sz w:val="24"/>
          <w:szCs w:val="24"/>
        </w:rPr>
        <w:t>del suelo y con ella la resistencia que presentar</w:t>
      </w:r>
      <w:r w:rsidRPr="0084506F">
        <w:rPr>
          <w:rFonts w:ascii="Arial" w:hAnsi="Arial" w:cs="Arial"/>
          <w:color w:val="000000" w:themeColor="text1"/>
          <w:sz w:val="24"/>
          <w:szCs w:val="24"/>
        </w:rPr>
        <w:t>a a los implementos de la labranza</w:t>
      </w:r>
      <w:r w:rsidR="00B17190" w:rsidRPr="0084506F">
        <w:rPr>
          <w:rFonts w:ascii="Arial" w:hAnsi="Arial" w:cs="Arial"/>
          <w:color w:val="000000" w:themeColor="text1"/>
          <w:sz w:val="24"/>
          <w:szCs w:val="24"/>
        </w:rPr>
        <w:t xml:space="preserve"> o </w:t>
      </w:r>
      <w:r w:rsidRPr="0084506F">
        <w:rPr>
          <w:rFonts w:ascii="Arial" w:hAnsi="Arial" w:cs="Arial"/>
          <w:color w:val="000000" w:themeColor="text1"/>
          <w:sz w:val="24"/>
          <w:szCs w:val="24"/>
        </w:rPr>
        <w:t>raíces</w:t>
      </w:r>
      <w:r w:rsidR="00B17190" w:rsidRPr="0084506F">
        <w:rPr>
          <w:rFonts w:ascii="Arial" w:hAnsi="Arial" w:cs="Arial"/>
          <w:color w:val="000000" w:themeColor="text1"/>
          <w:sz w:val="24"/>
          <w:szCs w:val="24"/>
        </w:rPr>
        <w:t xml:space="preserve"> de las plantas cuando penetran en el suelo.</w:t>
      </w:r>
    </w:p>
    <w:p w:rsidR="00B17190" w:rsidRPr="0084506F" w:rsidRDefault="00B17190" w:rsidP="00325723">
      <w:pPr>
        <w:rPr>
          <w:rFonts w:ascii="Arial" w:hAnsi="Arial" w:cs="Arial"/>
          <w:color w:val="000000" w:themeColor="text1"/>
          <w:sz w:val="24"/>
          <w:szCs w:val="24"/>
        </w:rPr>
      </w:pPr>
      <w:r w:rsidRPr="0084506F">
        <w:rPr>
          <w:rFonts w:ascii="Arial" w:hAnsi="Arial" w:cs="Arial"/>
          <w:color w:val="000000" w:themeColor="text1"/>
          <w:sz w:val="24"/>
          <w:szCs w:val="24"/>
        </w:rPr>
        <w:t>A menor densidad aparente mayor espacio poroso, es decir, se trata de un suelo menos compacto, por lo tanto la densidad aparente, es inversamente proporcional al espacio poroso.</w:t>
      </w:r>
    </w:p>
    <w:p w:rsidR="00B17190" w:rsidRPr="0084506F" w:rsidRDefault="00B17190" w:rsidP="00325723">
      <w:pPr>
        <w:rPr>
          <w:rFonts w:ascii="Arial" w:hAnsi="Arial" w:cs="Arial"/>
          <w:color w:val="000000" w:themeColor="text1"/>
          <w:sz w:val="24"/>
          <w:szCs w:val="24"/>
        </w:rPr>
      </w:pPr>
      <w:r w:rsidRPr="0084506F">
        <w:rPr>
          <w:rFonts w:ascii="Arial" w:hAnsi="Arial" w:cs="Arial"/>
          <w:color w:val="000000" w:themeColor="text1"/>
          <w:sz w:val="24"/>
          <w:szCs w:val="24"/>
        </w:rPr>
        <w:t xml:space="preserve">La densidad aparente es una propiedad afectada por factores </w:t>
      </w:r>
      <w:r w:rsidR="0084506F" w:rsidRPr="0084506F">
        <w:rPr>
          <w:rFonts w:ascii="Arial" w:hAnsi="Arial" w:cs="Arial"/>
          <w:color w:val="000000" w:themeColor="text1"/>
          <w:sz w:val="24"/>
          <w:szCs w:val="24"/>
        </w:rPr>
        <w:t>con</w:t>
      </w:r>
      <w:r w:rsidRPr="0084506F">
        <w:rPr>
          <w:rFonts w:ascii="Arial" w:hAnsi="Arial" w:cs="Arial"/>
          <w:color w:val="000000" w:themeColor="text1"/>
          <w:sz w:val="24"/>
          <w:szCs w:val="24"/>
        </w:rPr>
        <w:t>:</w:t>
      </w:r>
    </w:p>
    <w:p w:rsidR="00B17190" w:rsidRPr="0084506F" w:rsidRDefault="00B17190" w:rsidP="00325723">
      <w:pPr>
        <w:rPr>
          <w:rFonts w:ascii="Arial" w:hAnsi="Arial" w:cs="Arial"/>
          <w:color w:val="000000" w:themeColor="text1"/>
          <w:sz w:val="24"/>
          <w:szCs w:val="24"/>
        </w:rPr>
      </w:pPr>
      <w:r w:rsidRPr="0084506F">
        <w:rPr>
          <w:rFonts w:ascii="Arial" w:hAnsi="Arial" w:cs="Arial"/>
          <w:color w:val="000000" w:themeColor="text1"/>
          <w:sz w:val="24"/>
          <w:szCs w:val="24"/>
        </w:rPr>
        <w:t xml:space="preserve">-La textura </w:t>
      </w:r>
    </w:p>
    <w:p w:rsidR="00B17190" w:rsidRPr="0084506F" w:rsidRDefault="00B17190" w:rsidP="00325723">
      <w:pPr>
        <w:rPr>
          <w:rFonts w:ascii="Arial" w:hAnsi="Arial" w:cs="Arial"/>
          <w:color w:val="000000" w:themeColor="text1"/>
          <w:sz w:val="24"/>
          <w:szCs w:val="24"/>
        </w:rPr>
      </w:pPr>
      <w:r w:rsidRPr="0084506F">
        <w:rPr>
          <w:rFonts w:ascii="Arial" w:hAnsi="Arial" w:cs="Arial"/>
          <w:color w:val="000000" w:themeColor="text1"/>
          <w:sz w:val="24"/>
          <w:szCs w:val="24"/>
        </w:rPr>
        <w:t xml:space="preserve">-La materia </w:t>
      </w:r>
      <w:r w:rsidR="0084506F" w:rsidRPr="0084506F">
        <w:rPr>
          <w:rFonts w:ascii="Arial" w:hAnsi="Arial" w:cs="Arial"/>
          <w:color w:val="000000" w:themeColor="text1"/>
          <w:sz w:val="24"/>
          <w:szCs w:val="24"/>
        </w:rPr>
        <w:t>orgánica</w:t>
      </w:r>
      <w:r w:rsidRPr="0084506F">
        <w:rPr>
          <w:rFonts w:ascii="Arial" w:hAnsi="Arial" w:cs="Arial"/>
          <w:color w:val="000000" w:themeColor="text1"/>
          <w:sz w:val="24"/>
          <w:szCs w:val="24"/>
        </w:rPr>
        <w:t xml:space="preserve"> </w:t>
      </w:r>
    </w:p>
    <w:p w:rsidR="00B17190" w:rsidRPr="0084506F" w:rsidRDefault="00B17190" w:rsidP="00325723">
      <w:pPr>
        <w:rPr>
          <w:rFonts w:ascii="Arial" w:hAnsi="Arial" w:cs="Arial"/>
          <w:color w:val="000000" w:themeColor="text1"/>
          <w:sz w:val="24"/>
          <w:szCs w:val="24"/>
        </w:rPr>
      </w:pPr>
      <w:r w:rsidRPr="0084506F">
        <w:rPr>
          <w:rFonts w:ascii="Arial" w:hAnsi="Arial" w:cs="Arial"/>
          <w:color w:val="000000" w:themeColor="text1"/>
          <w:sz w:val="24"/>
          <w:szCs w:val="24"/>
        </w:rPr>
        <w:t xml:space="preserve">-La </w:t>
      </w:r>
      <w:r w:rsidR="0084506F" w:rsidRPr="0084506F">
        <w:rPr>
          <w:rFonts w:ascii="Arial" w:hAnsi="Arial" w:cs="Arial"/>
          <w:color w:val="000000" w:themeColor="text1"/>
          <w:sz w:val="24"/>
          <w:szCs w:val="24"/>
        </w:rPr>
        <w:t>consolidación</w:t>
      </w:r>
      <w:r w:rsidRPr="0084506F">
        <w:rPr>
          <w:rFonts w:ascii="Arial" w:hAnsi="Arial" w:cs="Arial"/>
          <w:color w:val="000000" w:themeColor="text1"/>
          <w:sz w:val="24"/>
          <w:szCs w:val="24"/>
        </w:rPr>
        <w:t xml:space="preserve"> </w:t>
      </w:r>
    </w:p>
    <w:p w:rsidR="00B17190" w:rsidRPr="0084506F" w:rsidRDefault="00B17190" w:rsidP="00325723">
      <w:pPr>
        <w:rPr>
          <w:rFonts w:ascii="Arial" w:hAnsi="Arial" w:cs="Arial"/>
          <w:color w:val="000000" w:themeColor="text1"/>
          <w:sz w:val="24"/>
          <w:szCs w:val="24"/>
        </w:rPr>
      </w:pPr>
      <w:r w:rsidRPr="0084506F">
        <w:rPr>
          <w:rFonts w:ascii="Arial" w:hAnsi="Arial" w:cs="Arial"/>
          <w:color w:val="000000" w:themeColor="text1"/>
          <w:sz w:val="24"/>
          <w:szCs w:val="24"/>
        </w:rPr>
        <w:t xml:space="preserve">-La profundidad </w:t>
      </w:r>
    </w:p>
    <w:p w:rsidR="00B17190" w:rsidRPr="0084506F" w:rsidRDefault="00B17190" w:rsidP="00325723">
      <w:pPr>
        <w:rPr>
          <w:rFonts w:ascii="Arial" w:hAnsi="Arial" w:cs="Arial"/>
          <w:color w:val="000000" w:themeColor="text1"/>
          <w:sz w:val="24"/>
          <w:szCs w:val="24"/>
        </w:rPr>
      </w:pPr>
      <w:r w:rsidRPr="0084506F">
        <w:rPr>
          <w:rFonts w:ascii="Arial" w:hAnsi="Arial" w:cs="Arial"/>
          <w:color w:val="000000" w:themeColor="text1"/>
          <w:sz w:val="24"/>
          <w:szCs w:val="24"/>
        </w:rPr>
        <w:t xml:space="preserve">La densidad aparente </w:t>
      </w:r>
      <w:r w:rsidR="0084506F" w:rsidRPr="0084506F">
        <w:rPr>
          <w:rFonts w:ascii="Arial" w:hAnsi="Arial" w:cs="Arial"/>
          <w:color w:val="000000" w:themeColor="text1"/>
          <w:sz w:val="24"/>
          <w:szCs w:val="24"/>
        </w:rPr>
        <w:t>varía</w:t>
      </w:r>
      <w:r w:rsidRPr="0084506F">
        <w:rPr>
          <w:rFonts w:ascii="Arial" w:hAnsi="Arial" w:cs="Arial"/>
          <w:color w:val="000000" w:themeColor="text1"/>
          <w:sz w:val="24"/>
          <w:szCs w:val="24"/>
        </w:rPr>
        <w:t xml:space="preserve"> de acuerdo al estado de agregación del suelo, al contenido de agua y la proporción del volumen </w:t>
      </w:r>
      <w:r w:rsidR="0084506F" w:rsidRPr="0084506F">
        <w:rPr>
          <w:rFonts w:ascii="Arial" w:hAnsi="Arial" w:cs="Arial"/>
          <w:color w:val="000000" w:themeColor="text1"/>
          <w:sz w:val="24"/>
          <w:szCs w:val="24"/>
        </w:rPr>
        <w:t>ocupado</w:t>
      </w:r>
      <w:r w:rsidRPr="0084506F">
        <w:rPr>
          <w:rFonts w:ascii="Arial" w:hAnsi="Arial" w:cs="Arial"/>
          <w:color w:val="000000" w:themeColor="text1"/>
          <w:sz w:val="24"/>
          <w:szCs w:val="24"/>
        </w:rPr>
        <w:t xml:space="preserve"> por los espacios </w:t>
      </w:r>
      <w:r w:rsidR="0084506F" w:rsidRPr="0084506F">
        <w:rPr>
          <w:rFonts w:ascii="Arial" w:hAnsi="Arial" w:cs="Arial"/>
          <w:color w:val="000000" w:themeColor="text1"/>
          <w:sz w:val="24"/>
          <w:szCs w:val="24"/>
        </w:rPr>
        <w:t>intersticiales</w:t>
      </w:r>
      <w:r w:rsidRPr="0084506F">
        <w:rPr>
          <w:rFonts w:ascii="Arial" w:hAnsi="Arial" w:cs="Arial"/>
          <w:color w:val="000000" w:themeColor="text1"/>
          <w:sz w:val="24"/>
          <w:szCs w:val="24"/>
        </w:rPr>
        <w:t>, que existen incluso en suelo compactos. La densidad aparente es afectada por la porosidad e influye en la elasticidad, conductividad eléctrica, conductividad térmica, en la capacidad calorífica a volumen constante y en dureza.</w:t>
      </w:r>
    </w:p>
    <w:p w:rsidR="00B17190" w:rsidRPr="0084506F" w:rsidRDefault="00BD1EE1" w:rsidP="00B17190">
      <w:pPr>
        <w:pStyle w:val="NormalWeb"/>
        <w:spacing w:after="0" w:line="240" w:lineRule="atLeast"/>
        <w:rPr>
          <w:rFonts w:ascii="Arial" w:eastAsia="Times New Roman" w:hAnsi="Arial" w:cs="Arial"/>
          <w:color w:val="000000" w:themeColor="text1"/>
          <w:lang w:eastAsia="es-MX"/>
        </w:rPr>
      </w:pPr>
      <w:r w:rsidRPr="0084506F">
        <w:rPr>
          <w:rFonts w:ascii="Arial" w:hAnsi="Arial" w:cs="Arial"/>
          <w:color w:val="000000" w:themeColor="text1"/>
        </w:rPr>
        <w:t xml:space="preserve">Otra definición del hundimiento del suelo podría ser: </w:t>
      </w:r>
      <w:r w:rsidR="00B17190" w:rsidRPr="0084506F">
        <w:rPr>
          <w:rFonts w:ascii="Arial" w:eastAsia="Times New Roman" w:hAnsi="Arial" w:cs="Arial"/>
          <w:color w:val="000000" w:themeColor="text1"/>
          <w:lang w:eastAsia="es-MX"/>
        </w:rPr>
        <w:t>Un hundimiento de suelo es un </w:t>
      </w:r>
      <w:hyperlink r:id="rId6" w:history="1">
        <w:r w:rsidR="00B17190" w:rsidRPr="0084506F">
          <w:rPr>
            <w:rFonts w:ascii="Arial" w:eastAsia="Times New Roman" w:hAnsi="Arial" w:cs="Arial"/>
            <w:color w:val="000000" w:themeColor="text1"/>
            <w:lang w:eastAsia="es-MX"/>
          </w:rPr>
          <w:t>movimiento</w:t>
        </w:r>
      </w:hyperlink>
      <w:r w:rsidR="00B17190" w:rsidRPr="0084506F">
        <w:rPr>
          <w:rFonts w:ascii="Arial" w:eastAsia="Times New Roman" w:hAnsi="Arial" w:cs="Arial"/>
          <w:color w:val="000000" w:themeColor="text1"/>
          <w:lang w:eastAsia="es-MX"/>
        </w:rPr>
        <w:t> de la superficie terrestre en el que predomina el sentido vertical descendente y que tiene lugar en áreas aclinales o de muy baja pendiente. Este movimiento puede ser inducido por distintas causas y se puede desarrollar con velocidades muy rápidas o muy lentas según sea el mecanismo que da lugar a tal inestabilidad.</w:t>
      </w:r>
    </w:p>
    <w:p w:rsidR="00145C75" w:rsidRDefault="00145C75" w:rsidP="00B17190">
      <w:pPr>
        <w:spacing w:after="0" w:line="240" w:lineRule="atLeast"/>
        <w:rPr>
          <w:rFonts w:ascii="Arial" w:eastAsia="Times New Roman" w:hAnsi="Arial" w:cs="Arial"/>
          <w:color w:val="000000" w:themeColor="text1"/>
          <w:sz w:val="24"/>
          <w:szCs w:val="24"/>
          <w:lang w:eastAsia="es-MX"/>
        </w:rPr>
      </w:pP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color w:val="000000" w:themeColor="text1"/>
          <w:sz w:val="24"/>
          <w:szCs w:val="24"/>
          <w:lang w:eastAsia="es-MX"/>
        </w:rPr>
        <w:t xml:space="preserve">Si el movimiento vertical es lento o muy lento (metros </w:t>
      </w:r>
      <w:r w:rsidR="0084506F" w:rsidRPr="0084506F">
        <w:rPr>
          <w:rFonts w:ascii="Arial" w:eastAsia="Times New Roman" w:hAnsi="Arial" w:cs="Arial"/>
          <w:color w:val="000000" w:themeColor="text1"/>
          <w:sz w:val="24"/>
          <w:szCs w:val="24"/>
          <w:lang w:eastAsia="es-MX"/>
        </w:rPr>
        <w:t>o</w:t>
      </w:r>
      <w:r w:rsidRPr="00B17190">
        <w:rPr>
          <w:rFonts w:ascii="Arial" w:eastAsia="Times New Roman" w:hAnsi="Arial" w:cs="Arial"/>
          <w:color w:val="000000" w:themeColor="text1"/>
          <w:sz w:val="24"/>
          <w:szCs w:val="24"/>
          <w:lang w:eastAsia="es-MX"/>
        </w:rPr>
        <w:t xml:space="preserve"> centímetros / año) y afecta a una superficie amplia (km2) con frecuencia se habla de subsidencia. Si el movimiento es muy rápido (m/s) se suele hablar de colapso.</w:t>
      </w: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color w:val="000000" w:themeColor="text1"/>
          <w:sz w:val="24"/>
          <w:szCs w:val="24"/>
          <w:lang w:eastAsia="es-MX"/>
        </w:rPr>
        <w:lastRenderedPageBreak/>
        <w:t>Las causas de la subsidencia pueden ser, entre otras:</w:t>
      </w: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color w:val="000000" w:themeColor="text1"/>
          <w:sz w:val="24"/>
          <w:szCs w:val="24"/>
          <w:lang w:eastAsia="es-MX"/>
        </w:rPr>
        <w:t>- </w:t>
      </w:r>
      <w:r w:rsidRPr="00B17190">
        <w:rPr>
          <w:rFonts w:ascii="Arial" w:eastAsia="Times New Roman" w:hAnsi="Arial" w:cs="Arial"/>
          <w:bCs/>
          <w:color w:val="000000" w:themeColor="text1"/>
          <w:sz w:val="24"/>
          <w:szCs w:val="24"/>
          <w:lang w:eastAsia="es-MX"/>
        </w:rPr>
        <w:t>La respuesta de los </w:t>
      </w:r>
      <w:hyperlink r:id="rId7" w:history="1">
        <w:r w:rsidRPr="00B17190">
          <w:rPr>
            <w:rFonts w:ascii="Arial" w:eastAsia="Times New Roman" w:hAnsi="Arial" w:cs="Arial"/>
            <w:bCs/>
            <w:color w:val="000000" w:themeColor="text1"/>
            <w:sz w:val="24"/>
            <w:szCs w:val="24"/>
            <w:lang w:eastAsia="es-MX"/>
          </w:rPr>
          <w:t>materiales</w:t>
        </w:r>
      </w:hyperlink>
      <w:r w:rsidRPr="00B17190">
        <w:rPr>
          <w:rFonts w:ascii="Arial" w:eastAsia="Times New Roman" w:hAnsi="Arial" w:cs="Arial"/>
          <w:bCs/>
          <w:color w:val="000000" w:themeColor="text1"/>
          <w:sz w:val="24"/>
          <w:szCs w:val="24"/>
          <w:lang w:eastAsia="es-MX"/>
        </w:rPr>
        <w:t> geológicos ante los esfuerzos tectónicos</w:t>
      </w:r>
      <w:r w:rsidRPr="00B17190">
        <w:rPr>
          <w:rFonts w:ascii="Arial" w:eastAsia="Times New Roman" w:hAnsi="Arial" w:cs="Arial"/>
          <w:color w:val="000000" w:themeColor="text1"/>
          <w:sz w:val="24"/>
          <w:szCs w:val="24"/>
          <w:lang w:eastAsia="es-MX"/>
        </w:rPr>
        <w:t>.</w:t>
      </w: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bCs/>
          <w:color w:val="000000" w:themeColor="text1"/>
          <w:sz w:val="24"/>
          <w:szCs w:val="24"/>
          <w:lang w:eastAsia="es-MX"/>
        </w:rPr>
        <w:t>- Las variaciones en el nivel freático o en el </w:t>
      </w:r>
      <w:hyperlink r:id="rId8" w:history="1">
        <w:r w:rsidRPr="00B17190">
          <w:rPr>
            <w:rFonts w:ascii="Arial" w:eastAsia="Times New Roman" w:hAnsi="Arial" w:cs="Arial"/>
            <w:bCs/>
            <w:color w:val="000000" w:themeColor="text1"/>
            <w:sz w:val="24"/>
            <w:szCs w:val="24"/>
            <w:lang w:eastAsia="es-MX"/>
          </w:rPr>
          <w:t>estado</w:t>
        </w:r>
      </w:hyperlink>
      <w:r w:rsidRPr="00B17190">
        <w:rPr>
          <w:rFonts w:ascii="Arial" w:eastAsia="Times New Roman" w:hAnsi="Arial" w:cs="Arial"/>
          <w:bCs/>
          <w:color w:val="000000" w:themeColor="text1"/>
          <w:sz w:val="24"/>
          <w:szCs w:val="24"/>
          <w:lang w:eastAsia="es-MX"/>
        </w:rPr>
        <w:t> de humedad del suelo</w:t>
      </w:r>
      <w:r w:rsidRPr="00B17190">
        <w:rPr>
          <w:rFonts w:ascii="Arial" w:eastAsia="Times New Roman" w:hAnsi="Arial" w:cs="Arial"/>
          <w:color w:val="000000" w:themeColor="text1"/>
          <w:sz w:val="24"/>
          <w:szCs w:val="24"/>
          <w:lang w:eastAsia="es-MX"/>
        </w:rPr>
        <w:t>, por ejemplo como consecuencia de la explotación de acuíferos.</w:t>
      </w: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color w:val="000000" w:themeColor="text1"/>
          <w:sz w:val="24"/>
          <w:szCs w:val="24"/>
          <w:lang w:eastAsia="es-MX"/>
        </w:rPr>
        <w:t>- </w:t>
      </w:r>
      <w:r w:rsidRPr="00B17190">
        <w:rPr>
          <w:rFonts w:ascii="Arial" w:eastAsia="Times New Roman" w:hAnsi="Arial" w:cs="Arial"/>
          <w:bCs/>
          <w:color w:val="000000" w:themeColor="text1"/>
          <w:sz w:val="24"/>
          <w:szCs w:val="24"/>
          <w:lang w:eastAsia="es-MX"/>
        </w:rPr>
        <w:t>La actividad minera subterránea</w:t>
      </w:r>
      <w:r w:rsidRPr="00B17190">
        <w:rPr>
          <w:rFonts w:ascii="Arial" w:eastAsia="Times New Roman" w:hAnsi="Arial" w:cs="Arial"/>
          <w:color w:val="000000" w:themeColor="text1"/>
          <w:sz w:val="24"/>
          <w:szCs w:val="24"/>
          <w:lang w:eastAsia="es-MX"/>
        </w:rPr>
        <w:t>, por ejemplo tras el abandono de galerías subterráneas.</w:t>
      </w:r>
    </w:p>
    <w:p w:rsidR="00145C75" w:rsidRDefault="00145C75" w:rsidP="00B17190">
      <w:pPr>
        <w:spacing w:after="0" w:line="240" w:lineRule="atLeast"/>
        <w:rPr>
          <w:rFonts w:ascii="Arial" w:eastAsia="Times New Roman" w:hAnsi="Arial" w:cs="Arial"/>
          <w:color w:val="000000" w:themeColor="text1"/>
          <w:sz w:val="24"/>
          <w:szCs w:val="24"/>
          <w:lang w:eastAsia="es-MX"/>
        </w:rPr>
      </w:pP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color w:val="000000" w:themeColor="text1"/>
          <w:sz w:val="24"/>
          <w:szCs w:val="24"/>
          <w:lang w:eastAsia="es-MX"/>
        </w:rPr>
        <w:t>Por su parte, las causas de los colapsos implican el fallo de la </w:t>
      </w:r>
      <w:hyperlink r:id="rId9" w:anchor="INTRO" w:history="1">
        <w:r w:rsidRPr="00B17190">
          <w:rPr>
            <w:rFonts w:ascii="Arial" w:eastAsia="Times New Roman" w:hAnsi="Arial" w:cs="Arial"/>
            <w:color w:val="000000" w:themeColor="text1"/>
            <w:sz w:val="24"/>
            <w:szCs w:val="24"/>
            <w:lang w:eastAsia="es-MX"/>
          </w:rPr>
          <w:t>estructura</w:t>
        </w:r>
      </w:hyperlink>
      <w:r w:rsidRPr="00B17190">
        <w:rPr>
          <w:rFonts w:ascii="Arial" w:eastAsia="Times New Roman" w:hAnsi="Arial" w:cs="Arial"/>
          <w:color w:val="000000" w:themeColor="text1"/>
          <w:sz w:val="24"/>
          <w:szCs w:val="24"/>
          <w:lang w:eastAsia="es-MX"/>
        </w:rPr>
        <w:t> geológica que sostiene una porción del terreno bajo el cual existe una cavidad, lo que puede venir motivado por la disolución de las </w:t>
      </w:r>
      <w:hyperlink r:id="rId10" w:history="1">
        <w:r w:rsidRPr="00B17190">
          <w:rPr>
            <w:rFonts w:ascii="Arial" w:eastAsia="Times New Roman" w:hAnsi="Arial" w:cs="Arial"/>
            <w:color w:val="000000" w:themeColor="text1"/>
            <w:sz w:val="24"/>
            <w:szCs w:val="24"/>
            <w:lang w:eastAsia="es-MX"/>
          </w:rPr>
          <w:t>rocas</w:t>
        </w:r>
      </w:hyperlink>
      <w:r w:rsidRPr="00B17190">
        <w:rPr>
          <w:rFonts w:ascii="Arial" w:eastAsia="Times New Roman" w:hAnsi="Arial" w:cs="Arial"/>
          <w:color w:val="000000" w:themeColor="text1"/>
          <w:sz w:val="24"/>
          <w:szCs w:val="24"/>
          <w:lang w:eastAsia="es-MX"/>
        </w:rPr>
        <w:t> hasta el límite de la </w:t>
      </w:r>
      <w:hyperlink r:id="rId11" w:history="1">
        <w:r w:rsidRPr="00B17190">
          <w:rPr>
            <w:rFonts w:ascii="Arial" w:eastAsia="Times New Roman" w:hAnsi="Arial" w:cs="Arial"/>
            <w:color w:val="000000" w:themeColor="text1"/>
            <w:sz w:val="24"/>
            <w:szCs w:val="24"/>
            <w:lang w:eastAsia="es-MX"/>
          </w:rPr>
          <w:t>resistencia</w:t>
        </w:r>
      </w:hyperlink>
      <w:r w:rsidRPr="00B17190">
        <w:rPr>
          <w:rFonts w:ascii="Arial" w:eastAsia="Times New Roman" w:hAnsi="Arial" w:cs="Arial"/>
          <w:color w:val="000000" w:themeColor="text1"/>
          <w:sz w:val="24"/>
          <w:szCs w:val="24"/>
          <w:lang w:eastAsia="es-MX"/>
        </w:rPr>
        <w:t> de los materiales o el vaciado de acuíferos o en general el debilitamiento por meteorización </w:t>
      </w:r>
      <w:hyperlink r:id="rId12" w:history="1">
        <w:r w:rsidRPr="00B17190">
          <w:rPr>
            <w:rFonts w:ascii="Arial" w:eastAsia="Times New Roman" w:hAnsi="Arial" w:cs="Arial"/>
            <w:color w:val="000000" w:themeColor="text1"/>
            <w:sz w:val="24"/>
            <w:szCs w:val="24"/>
            <w:lang w:eastAsia="es-MX"/>
          </w:rPr>
          <w:t>física</w:t>
        </w:r>
      </w:hyperlink>
      <w:r w:rsidRPr="00B17190">
        <w:rPr>
          <w:rFonts w:ascii="Arial" w:eastAsia="Times New Roman" w:hAnsi="Arial" w:cs="Arial"/>
          <w:color w:val="000000" w:themeColor="text1"/>
          <w:sz w:val="24"/>
          <w:szCs w:val="24"/>
          <w:lang w:eastAsia="es-MX"/>
        </w:rPr>
        <w:t> o </w:t>
      </w:r>
      <w:hyperlink r:id="rId13" w:history="1">
        <w:r w:rsidRPr="00B17190">
          <w:rPr>
            <w:rFonts w:ascii="Arial" w:eastAsia="Times New Roman" w:hAnsi="Arial" w:cs="Arial"/>
            <w:color w:val="000000" w:themeColor="text1"/>
            <w:sz w:val="24"/>
            <w:szCs w:val="24"/>
            <w:lang w:eastAsia="es-MX"/>
          </w:rPr>
          <w:t>química</w:t>
        </w:r>
      </w:hyperlink>
      <w:r w:rsidRPr="00B17190">
        <w:rPr>
          <w:rFonts w:ascii="Arial" w:eastAsia="Times New Roman" w:hAnsi="Arial" w:cs="Arial"/>
          <w:color w:val="000000" w:themeColor="text1"/>
          <w:sz w:val="24"/>
          <w:szCs w:val="24"/>
          <w:lang w:eastAsia="es-MX"/>
        </w:rPr>
        <w:t> de una estructura que alberga una cavidad. El aprovechamiento de los </w:t>
      </w:r>
      <w:hyperlink r:id="rId14" w:history="1">
        <w:r w:rsidRPr="00B17190">
          <w:rPr>
            <w:rFonts w:ascii="Arial" w:eastAsia="Times New Roman" w:hAnsi="Arial" w:cs="Arial"/>
            <w:color w:val="000000" w:themeColor="text1"/>
            <w:sz w:val="24"/>
            <w:szCs w:val="24"/>
            <w:lang w:eastAsia="es-MX"/>
          </w:rPr>
          <w:t>recursos</w:t>
        </w:r>
      </w:hyperlink>
      <w:r w:rsidRPr="00B17190">
        <w:rPr>
          <w:rFonts w:ascii="Arial" w:eastAsia="Times New Roman" w:hAnsi="Arial" w:cs="Arial"/>
          <w:color w:val="000000" w:themeColor="text1"/>
          <w:sz w:val="24"/>
          <w:szCs w:val="24"/>
          <w:lang w:eastAsia="es-MX"/>
        </w:rPr>
        <w:t> naturales (actividad minera, explotación de acuíferos) también puede inducir colapsos.</w:t>
      </w:r>
    </w:p>
    <w:p w:rsidR="00145C75" w:rsidRDefault="00145C75" w:rsidP="00B17190">
      <w:pPr>
        <w:spacing w:after="0" w:line="240" w:lineRule="atLeast"/>
        <w:rPr>
          <w:rFonts w:ascii="Arial" w:eastAsia="Times New Roman" w:hAnsi="Arial" w:cs="Arial"/>
          <w:color w:val="000000" w:themeColor="text1"/>
          <w:sz w:val="24"/>
          <w:szCs w:val="24"/>
          <w:lang w:eastAsia="es-MX"/>
        </w:rPr>
      </w:pP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color w:val="000000" w:themeColor="text1"/>
          <w:sz w:val="24"/>
          <w:szCs w:val="24"/>
          <w:lang w:eastAsia="es-MX"/>
        </w:rPr>
        <w:t>Los hundimientos son comunes en donde la roca que existe debajo de la superficie es piedra caliza, roca de carbonato, tiene capas de sal o son rocas que pueden ser disueltas naturalmente por la misma circulación del </w:t>
      </w:r>
      <w:hyperlink r:id="rId15" w:history="1">
        <w:r w:rsidRPr="00B17190">
          <w:rPr>
            <w:rFonts w:ascii="Arial" w:eastAsia="Times New Roman" w:hAnsi="Arial" w:cs="Arial"/>
            <w:color w:val="000000" w:themeColor="text1"/>
            <w:sz w:val="24"/>
            <w:szCs w:val="24"/>
            <w:lang w:eastAsia="es-MX"/>
          </w:rPr>
          <w:t>agua</w:t>
        </w:r>
      </w:hyperlink>
      <w:r w:rsidRPr="00B17190">
        <w:rPr>
          <w:rFonts w:ascii="Arial" w:eastAsia="Times New Roman" w:hAnsi="Arial" w:cs="Arial"/>
          <w:color w:val="000000" w:themeColor="text1"/>
          <w:sz w:val="24"/>
          <w:szCs w:val="24"/>
          <w:lang w:eastAsia="es-MX"/>
        </w:rPr>
        <w:t> subterránea. Al disolverse la roca, se forman espacios y cavernas subterráneas.</w:t>
      </w:r>
    </w:p>
    <w:p w:rsidR="00145C75" w:rsidRDefault="00145C75" w:rsidP="00B17190">
      <w:pPr>
        <w:spacing w:after="0" w:line="240" w:lineRule="atLeast"/>
        <w:rPr>
          <w:rFonts w:ascii="Arial" w:eastAsia="Times New Roman" w:hAnsi="Arial" w:cs="Arial"/>
          <w:color w:val="000000" w:themeColor="text1"/>
          <w:sz w:val="24"/>
          <w:szCs w:val="24"/>
          <w:lang w:eastAsia="es-MX"/>
        </w:rPr>
      </w:pPr>
    </w:p>
    <w:p w:rsidR="00B17190" w:rsidRPr="00B17190" w:rsidRDefault="00B17190" w:rsidP="00B17190">
      <w:pPr>
        <w:spacing w:after="0" w:line="240" w:lineRule="atLeast"/>
        <w:rPr>
          <w:rFonts w:ascii="Arial" w:eastAsia="Times New Roman" w:hAnsi="Arial" w:cs="Arial"/>
          <w:color w:val="000000" w:themeColor="text1"/>
          <w:sz w:val="24"/>
          <w:szCs w:val="24"/>
          <w:lang w:eastAsia="es-MX"/>
        </w:rPr>
      </w:pPr>
      <w:r w:rsidRPr="00B17190">
        <w:rPr>
          <w:rFonts w:ascii="Arial" w:eastAsia="Times New Roman" w:hAnsi="Arial" w:cs="Arial"/>
          <w:color w:val="000000" w:themeColor="text1"/>
          <w:sz w:val="24"/>
          <w:szCs w:val="24"/>
          <w:lang w:eastAsia="es-MX"/>
        </w:rPr>
        <w:t>La apariencia de los hundimientos es impresionante porque la </w:t>
      </w:r>
      <w:hyperlink r:id="rId16" w:history="1">
        <w:r w:rsidRPr="00B17190">
          <w:rPr>
            <w:rFonts w:ascii="Arial" w:eastAsia="Times New Roman" w:hAnsi="Arial" w:cs="Arial"/>
            <w:color w:val="000000" w:themeColor="text1"/>
            <w:sz w:val="24"/>
            <w:szCs w:val="24"/>
            <w:lang w:eastAsia="es-MX"/>
          </w:rPr>
          <w:t>tierra</w:t>
        </w:r>
      </w:hyperlink>
      <w:r w:rsidRPr="00B17190">
        <w:rPr>
          <w:rFonts w:ascii="Arial" w:eastAsia="Times New Roman" w:hAnsi="Arial" w:cs="Arial"/>
          <w:color w:val="000000" w:themeColor="text1"/>
          <w:sz w:val="24"/>
          <w:szCs w:val="24"/>
          <w:lang w:eastAsia="es-MX"/>
        </w:rPr>
        <w:t> se mantiene usualmente intacta por cierto </w:t>
      </w:r>
      <w:hyperlink r:id="rId17" w:history="1">
        <w:r w:rsidRPr="00B17190">
          <w:rPr>
            <w:rFonts w:ascii="Arial" w:eastAsia="Times New Roman" w:hAnsi="Arial" w:cs="Arial"/>
            <w:color w:val="000000" w:themeColor="text1"/>
            <w:sz w:val="24"/>
            <w:szCs w:val="24"/>
            <w:lang w:eastAsia="es-MX"/>
          </w:rPr>
          <w:t>tiempo</w:t>
        </w:r>
      </w:hyperlink>
      <w:r w:rsidRPr="00B17190">
        <w:rPr>
          <w:rFonts w:ascii="Arial" w:eastAsia="Times New Roman" w:hAnsi="Arial" w:cs="Arial"/>
          <w:color w:val="000000" w:themeColor="text1"/>
          <w:sz w:val="24"/>
          <w:szCs w:val="24"/>
          <w:lang w:eastAsia="es-MX"/>
        </w:rPr>
        <w:t> hasta que los espacios adentro de la tierra subterránea se hacen demasiado grandes para seguir dando suficiente apoyo a la tierra de la superficie. Si no se cuenta con suficiente apoyo para la tierra que se encuentra sobre los espacios y cavernas subterráneas, entonces puede ocurrir un colapso súbito en la tierra.</w:t>
      </w:r>
    </w:p>
    <w:p w:rsidR="00B17190" w:rsidRPr="0084506F" w:rsidRDefault="00B17190" w:rsidP="00325723">
      <w:pPr>
        <w:rPr>
          <w:rFonts w:ascii="Arial" w:hAnsi="Arial" w:cs="Arial"/>
          <w:color w:val="000000" w:themeColor="text1"/>
          <w:sz w:val="24"/>
          <w:szCs w:val="24"/>
        </w:rPr>
      </w:pPr>
      <w:r w:rsidRPr="0084506F">
        <w:rPr>
          <w:rFonts w:ascii="Arial" w:eastAsia="Times New Roman" w:hAnsi="Arial" w:cs="Arial"/>
          <w:color w:val="000000" w:themeColor="text1"/>
          <w:sz w:val="24"/>
          <w:szCs w:val="24"/>
          <w:lang w:eastAsia="es-MX"/>
        </w:rPr>
        <w:br/>
      </w:r>
      <w:r w:rsidR="00145C75">
        <w:rPr>
          <w:rFonts w:ascii="Arial" w:hAnsi="Arial" w:cs="Arial"/>
          <w:b/>
          <w:color w:val="000000" w:themeColor="text1"/>
          <w:sz w:val="28"/>
          <w:szCs w:val="28"/>
        </w:rPr>
        <w:br/>
      </w:r>
      <w:r w:rsidRPr="0084506F">
        <w:rPr>
          <w:rFonts w:ascii="Arial" w:hAnsi="Arial" w:cs="Arial"/>
          <w:b/>
          <w:color w:val="000000" w:themeColor="text1"/>
          <w:sz w:val="28"/>
          <w:szCs w:val="28"/>
        </w:rPr>
        <w:t xml:space="preserve">DENSIDAD REAL </w:t>
      </w:r>
      <w:r w:rsidR="00BD1EE1" w:rsidRPr="0084506F">
        <w:rPr>
          <w:rFonts w:ascii="Arial" w:hAnsi="Arial" w:cs="Arial"/>
          <w:b/>
          <w:color w:val="000000" w:themeColor="text1"/>
          <w:sz w:val="28"/>
          <w:szCs w:val="28"/>
        </w:rPr>
        <w:t>Y APARANTE DEL SUELO</w:t>
      </w:r>
    </w:p>
    <w:p w:rsidR="00BD1EE1" w:rsidRPr="0084506F" w:rsidRDefault="00145C75" w:rsidP="00325723">
      <w:pPr>
        <w:rPr>
          <w:rFonts w:ascii="Arial" w:hAnsi="Arial" w:cs="Arial"/>
          <w:color w:val="000000" w:themeColor="text1"/>
          <w:sz w:val="24"/>
          <w:szCs w:val="24"/>
        </w:rPr>
      </w:pPr>
      <w:r>
        <w:rPr>
          <w:rFonts w:ascii="Arial" w:hAnsi="Arial" w:cs="Arial"/>
          <w:color w:val="000000" w:themeColor="text1"/>
          <w:sz w:val="24"/>
          <w:szCs w:val="24"/>
        </w:rPr>
        <w:br/>
      </w:r>
      <w:r w:rsidR="00BD1EE1" w:rsidRPr="0084506F">
        <w:rPr>
          <w:rFonts w:ascii="Arial" w:hAnsi="Arial" w:cs="Arial"/>
          <w:color w:val="000000" w:themeColor="text1"/>
          <w:sz w:val="24"/>
          <w:szCs w:val="24"/>
        </w:rPr>
        <w:t xml:space="preserve">La densidad real es la relación que existe entre la masa de las partículas secas y el volumen real de la base </w:t>
      </w:r>
      <w:r w:rsidR="0084506F" w:rsidRPr="0084506F">
        <w:rPr>
          <w:rFonts w:ascii="Arial" w:hAnsi="Arial" w:cs="Arial"/>
          <w:color w:val="000000" w:themeColor="text1"/>
          <w:sz w:val="24"/>
          <w:szCs w:val="24"/>
        </w:rPr>
        <w:t>sólida. (No</w:t>
      </w:r>
      <w:r w:rsidR="00BD1EE1" w:rsidRPr="0084506F">
        <w:rPr>
          <w:rFonts w:ascii="Arial" w:hAnsi="Arial" w:cs="Arial"/>
          <w:color w:val="000000" w:themeColor="text1"/>
          <w:sz w:val="24"/>
          <w:szCs w:val="24"/>
        </w:rPr>
        <w:t xml:space="preserve"> el volumen aparente) conformada por las mismas, en contraste con la densidad aparente.</w:t>
      </w:r>
    </w:p>
    <w:p w:rsidR="00BD1EE1" w:rsidRPr="0084506F" w:rsidRDefault="00BD1EE1" w:rsidP="00325723">
      <w:pPr>
        <w:rPr>
          <w:rFonts w:ascii="Arial" w:hAnsi="Arial" w:cs="Arial"/>
          <w:color w:val="000000" w:themeColor="text1"/>
          <w:sz w:val="24"/>
          <w:szCs w:val="24"/>
        </w:rPr>
      </w:pPr>
      <w:r w:rsidRPr="0084506F">
        <w:rPr>
          <w:rFonts w:ascii="Arial" w:hAnsi="Arial" w:cs="Arial"/>
          <w:color w:val="000000" w:themeColor="text1"/>
          <w:sz w:val="24"/>
          <w:szCs w:val="24"/>
        </w:rPr>
        <w:t xml:space="preserve">Esta densidad de la masa del suelo incluye partículas individuales de arena, limo, arcilla y materia </w:t>
      </w:r>
      <w:r w:rsidR="0084506F" w:rsidRPr="0084506F">
        <w:rPr>
          <w:rFonts w:ascii="Arial" w:hAnsi="Arial" w:cs="Arial"/>
          <w:color w:val="000000" w:themeColor="text1"/>
          <w:sz w:val="24"/>
          <w:szCs w:val="24"/>
        </w:rPr>
        <w:t>orgánica</w:t>
      </w:r>
      <w:r w:rsidRPr="0084506F">
        <w:rPr>
          <w:rFonts w:ascii="Arial" w:hAnsi="Arial" w:cs="Arial"/>
          <w:color w:val="000000" w:themeColor="text1"/>
          <w:sz w:val="24"/>
          <w:szCs w:val="24"/>
        </w:rPr>
        <w:t xml:space="preserve"> sin incluir los espacios porosos.</w:t>
      </w:r>
    </w:p>
    <w:p w:rsidR="00BD1EE1" w:rsidRPr="00BD1EE1" w:rsidRDefault="00BD1EE1" w:rsidP="00BD1EE1">
      <w:pPr>
        <w:spacing w:after="0" w:line="240" w:lineRule="atLeast"/>
        <w:jc w:val="both"/>
        <w:rPr>
          <w:rFonts w:ascii="Arial" w:eastAsia="Times New Roman" w:hAnsi="Arial" w:cs="Arial"/>
          <w:color w:val="000000" w:themeColor="text1"/>
          <w:sz w:val="24"/>
          <w:szCs w:val="24"/>
          <w:lang w:eastAsia="es-MX"/>
        </w:rPr>
      </w:pPr>
      <w:r w:rsidRPr="00BD1EE1">
        <w:rPr>
          <w:rFonts w:ascii="Arial" w:eastAsia="Times New Roman" w:hAnsi="Arial" w:cs="Arial"/>
          <w:color w:val="000000" w:themeColor="text1"/>
          <w:sz w:val="24"/>
          <w:szCs w:val="24"/>
          <w:lang w:eastAsia="es-MX"/>
        </w:rPr>
        <w:t>La densidad aparente se define como el peso de una unidad de volumen de suelo que incluye su espacio poroso.</w:t>
      </w:r>
    </w:p>
    <w:p w:rsidR="00145C75" w:rsidRDefault="00BD1EE1" w:rsidP="00BD1EE1">
      <w:pPr>
        <w:spacing w:before="100" w:beforeAutospacing="1" w:after="100" w:afterAutospacing="1" w:line="240" w:lineRule="auto"/>
        <w:rPr>
          <w:rFonts w:ascii="Arial" w:eastAsia="Arial Unicode MS" w:hAnsi="Arial" w:cs="Arial"/>
          <w:color w:val="000000" w:themeColor="text1"/>
          <w:sz w:val="24"/>
          <w:szCs w:val="24"/>
          <w:lang w:eastAsia="es-MX"/>
        </w:rPr>
      </w:pPr>
      <w:r w:rsidRPr="00BD1EE1">
        <w:rPr>
          <w:rFonts w:ascii="Arial" w:eastAsia="Arial Unicode MS" w:hAnsi="Arial" w:cs="Arial"/>
          <w:color w:val="000000" w:themeColor="text1"/>
          <w:sz w:val="24"/>
          <w:szCs w:val="24"/>
          <w:lang w:eastAsia="es-MX"/>
        </w:rPr>
        <w:t>La densidad aparente refleja el contenido total de porosidad en un suelo y es importante para el manejo de los suelos (refleja la compactación y facilidad de circulación de agua y aire). También es un dato necesario para transformar muchos de los resultados de los análisis de los suelos en el laboratorio (expresados en % en peso) a valores de % en volumen en el campo.</w:t>
      </w:r>
    </w:p>
    <w:p w:rsidR="00BD1EE1" w:rsidRPr="00145C75" w:rsidRDefault="00BD1EE1" w:rsidP="00BD1EE1">
      <w:pPr>
        <w:spacing w:before="100" w:beforeAutospacing="1" w:after="100" w:afterAutospacing="1" w:line="240" w:lineRule="auto"/>
        <w:rPr>
          <w:rFonts w:ascii="Arial" w:eastAsia="Arial Unicode MS" w:hAnsi="Arial" w:cs="Arial"/>
          <w:color w:val="000000" w:themeColor="text1"/>
          <w:sz w:val="24"/>
          <w:szCs w:val="24"/>
          <w:lang w:eastAsia="es-MX"/>
        </w:rPr>
      </w:pPr>
      <w:r w:rsidRPr="0084506F">
        <w:rPr>
          <w:rFonts w:ascii="Arial" w:eastAsia="Arial Unicode MS" w:hAnsi="Arial" w:cs="Arial"/>
          <w:b/>
          <w:color w:val="000000" w:themeColor="text1"/>
          <w:sz w:val="28"/>
          <w:szCs w:val="28"/>
          <w:lang w:eastAsia="es-MX"/>
        </w:rPr>
        <w:lastRenderedPageBreak/>
        <w:t xml:space="preserve">PESO DEL SUELO </w:t>
      </w:r>
    </w:p>
    <w:p w:rsidR="00BD1EE1" w:rsidRPr="0084506F" w:rsidRDefault="00BD1EE1" w:rsidP="00BD1EE1">
      <w:pPr>
        <w:spacing w:before="100" w:beforeAutospacing="1" w:after="100" w:afterAutospacing="1" w:line="240" w:lineRule="auto"/>
        <w:rPr>
          <w:rFonts w:ascii="Arial" w:eastAsia="Arial Unicode MS" w:hAnsi="Arial" w:cs="Arial"/>
          <w:color w:val="000000" w:themeColor="text1"/>
          <w:sz w:val="24"/>
          <w:szCs w:val="24"/>
          <w:lang w:eastAsia="es-MX"/>
        </w:rPr>
      </w:pPr>
      <w:r w:rsidRPr="0084506F">
        <w:rPr>
          <w:rFonts w:ascii="Arial" w:eastAsia="Arial Unicode MS" w:hAnsi="Arial" w:cs="Arial"/>
          <w:color w:val="000000" w:themeColor="text1"/>
          <w:sz w:val="24"/>
          <w:szCs w:val="24"/>
          <w:lang w:eastAsia="es-MX"/>
        </w:rPr>
        <w:t xml:space="preserve">Se le llama peso </w:t>
      </w:r>
      <w:r w:rsidR="0084506F" w:rsidRPr="0084506F">
        <w:rPr>
          <w:rFonts w:ascii="Arial" w:eastAsia="Arial Unicode MS" w:hAnsi="Arial" w:cs="Arial"/>
          <w:color w:val="000000" w:themeColor="text1"/>
          <w:sz w:val="24"/>
          <w:szCs w:val="24"/>
          <w:lang w:eastAsia="es-MX"/>
        </w:rPr>
        <w:t>específico</w:t>
      </w:r>
      <w:r w:rsidRPr="0084506F">
        <w:rPr>
          <w:rFonts w:ascii="Arial" w:eastAsia="Arial Unicode MS" w:hAnsi="Arial" w:cs="Arial"/>
          <w:color w:val="000000" w:themeColor="text1"/>
          <w:sz w:val="24"/>
          <w:szCs w:val="24"/>
          <w:lang w:eastAsia="es-MX"/>
        </w:rPr>
        <w:t xml:space="preserve"> a la relación entre el peso de una sustancia y su volumen</w:t>
      </w:r>
      <w:r w:rsidR="00DF2A03" w:rsidRPr="0084506F">
        <w:rPr>
          <w:rFonts w:ascii="Arial" w:eastAsia="Arial Unicode MS" w:hAnsi="Arial" w:cs="Arial"/>
          <w:color w:val="000000" w:themeColor="text1"/>
          <w:sz w:val="24"/>
          <w:szCs w:val="24"/>
          <w:lang w:eastAsia="es-MX"/>
        </w:rPr>
        <w:t>.</w:t>
      </w:r>
    </w:p>
    <w:p w:rsidR="00DF2A03" w:rsidRPr="0084506F" w:rsidRDefault="00DF2A03" w:rsidP="00BD1EE1">
      <w:pPr>
        <w:spacing w:before="100" w:beforeAutospacing="1" w:after="100" w:afterAutospacing="1" w:line="240" w:lineRule="auto"/>
        <w:rPr>
          <w:rFonts w:ascii="Arial" w:eastAsia="Arial Unicode MS" w:hAnsi="Arial" w:cs="Arial"/>
          <w:color w:val="000000" w:themeColor="text1"/>
          <w:sz w:val="24"/>
          <w:szCs w:val="24"/>
          <w:lang w:eastAsia="es-MX"/>
        </w:rPr>
      </w:pPr>
      <w:r w:rsidRPr="0084506F">
        <w:rPr>
          <w:rFonts w:ascii="Arial" w:eastAsia="Arial Unicode MS" w:hAnsi="Arial" w:cs="Arial"/>
          <w:color w:val="000000" w:themeColor="text1"/>
          <w:sz w:val="24"/>
          <w:szCs w:val="24"/>
          <w:lang w:eastAsia="es-MX"/>
        </w:rPr>
        <w:t xml:space="preserve">Su expresión de </w:t>
      </w:r>
      <w:r w:rsidR="0084506F" w:rsidRPr="0084506F">
        <w:rPr>
          <w:rFonts w:ascii="Arial" w:eastAsia="Arial Unicode MS" w:hAnsi="Arial" w:cs="Arial"/>
          <w:color w:val="000000" w:themeColor="text1"/>
          <w:sz w:val="24"/>
          <w:szCs w:val="24"/>
          <w:lang w:eastAsia="es-MX"/>
        </w:rPr>
        <w:t>cálculo</w:t>
      </w:r>
      <w:r w:rsidRPr="0084506F">
        <w:rPr>
          <w:rFonts w:ascii="Arial" w:eastAsia="Arial Unicode MS" w:hAnsi="Arial" w:cs="Arial"/>
          <w:color w:val="000000" w:themeColor="text1"/>
          <w:sz w:val="24"/>
          <w:szCs w:val="24"/>
          <w:lang w:eastAsia="es-MX"/>
        </w:rPr>
        <w:t xml:space="preserve"> es:</w:t>
      </w:r>
    </w:p>
    <w:p w:rsidR="00DF2A03" w:rsidRPr="00145C75" w:rsidRDefault="00145C75" w:rsidP="00BD1EE1">
      <w:pPr>
        <w:spacing w:before="100" w:beforeAutospacing="1" w:after="100" w:afterAutospacing="1" w:line="240" w:lineRule="auto"/>
        <w:rPr>
          <w:rFonts w:ascii="Arial" w:eastAsia="Arial Unicode MS" w:hAnsi="Arial" w:cs="Arial"/>
          <w:color w:val="000000" w:themeColor="text1"/>
          <w:sz w:val="24"/>
          <w:szCs w:val="24"/>
          <w:lang w:eastAsia="es-MX"/>
        </w:rPr>
      </w:pPr>
      <w:r>
        <w:rPr>
          <w:rFonts w:ascii="Arial" w:eastAsia="Arial Unicode MS" w:hAnsi="Arial" w:cs="Arial"/>
          <w:color w:val="000000" w:themeColor="text1"/>
          <w:sz w:val="36"/>
          <w:szCs w:val="36"/>
          <w:lang w:eastAsia="es-MX"/>
        </w:rPr>
        <w:br/>
      </w:r>
      <w:r w:rsidR="00DF2A03" w:rsidRPr="00145C75">
        <w:rPr>
          <w:rFonts w:ascii="Arial" w:eastAsia="Arial Unicode MS" w:hAnsi="Arial" w:cs="Arial"/>
          <w:color w:val="000000" w:themeColor="text1"/>
          <w:sz w:val="36"/>
          <w:szCs w:val="36"/>
          <w:lang w:eastAsia="es-MX"/>
        </w:rPr>
        <w:t>r</w:t>
      </w:r>
      <w:r w:rsidRPr="00145C75">
        <w:rPr>
          <w:rFonts w:ascii="Arial" w:eastAsia="Arial Unicode MS" w:hAnsi="Arial" w:cs="Arial"/>
          <w:color w:val="000000" w:themeColor="text1"/>
          <w:sz w:val="24"/>
          <w:szCs w:val="24"/>
          <w:lang w:eastAsia="es-MX"/>
        </w:rPr>
        <w:t xml:space="preserve"> </w:t>
      </w:r>
      <w:r w:rsidR="00DF2A03" w:rsidRPr="00145C75">
        <w:rPr>
          <w:rFonts w:ascii="Arial" w:eastAsia="Arial Unicode MS" w:hAnsi="Arial" w:cs="Arial"/>
          <w:color w:val="000000" w:themeColor="text1"/>
          <w:sz w:val="24"/>
          <w:szCs w:val="24"/>
          <w:lang w:eastAsia="es-MX"/>
        </w:rPr>
        <w:t xml:space="preserve">= </w:t>
      </w:r>
      <m:oMath>
        <m:f>
          <m:fPr>
            <m:ctrlPr>
              <w:rPr>
                <w:rFonts w:ascii="Cambria Math" w:eastAsia="Arial Unicode MS" w:hAnsi="Cambria Math" w:cs="Arial"/>
                <w:color w:val="000000" w:themeColor="text1"/>
                <w:sz w:val="40"/>
                <w:szCs w:val="40"/>
                <w:lang w:eastAsia="es-MX"/>
              </w:rPr>
            </m:ctrlPr>
          </m:fPr>
          <m:num>
            <m:r>
              <m:rPr>
                <m:sty m:val="p"/>
              </m:rPr>
              <w:rPr>
                <w:rFonts w:ascii="Cambria Math" w:eastAsia="Arial Unicode MS" w:hAnsi="Cambria Math" w:cs="Arial"/>
                <w:color w:val="000000" w:themeColor="text1"/>
                <w:sz w:val="40"/>
                <w:szCs w:val="40"/>
                <w:lang w:eastAsia="es-MX"/>
              </w:rPr>
              <m:t>P</m:t>
            </m:r>
          </m:num>
          <m:den>
            <m:r>
              <m:rPr>
                <m:sty m:val="p"/>
              </m:rPr>
              <w:rPr>
                <w:rFonts w:ascii="Cambria Math" w:eastAsia="Arial Unicode MS" w:hAnsi="Cambria Math" w:cs="Arial"/>
                <w:color w:val="000000" w:themeColor="text1"/>
                <w:sz w:val="40"/>
                <w:szCs w:val="40"/>
                <w:lang w:eastAsia="es-MX"/>
              </w:rPr>
              <m:t>V</m:t>
            </m:r>
          </m:den>
        </m:f>
        <m:r>
          <w:rPr>
            <w:rFonts w:ascii="Cambria Math" w:eastAsia="Arial Unicode MS" w:hAnsi="Cambria Math" w:cs="Arial"/>
            <w:color w:val="000000" w:themeColor="text1"/>
            <w:sz w:val="40"/>
            <w:szCs w:val="40"/>
            <w:lang w:eastAsia="es-MX"/>
          </w:rPr>
          <m:t xml:space="preserve"> </m:t>
        </m:r>
      </m:oMath>
      <w:r w:rsidR="00DF2A03" w:rsidRPr="00145C75">
        <w:rPr>
          <w:rFonts w:ascii="Arial" w:eastAsia="Arial Unicode MS" w:hAnsi="Arial" w:cs="Arial"/>
          <w:color w:val="000000" w:themeColor="text1"/>
          <w:sz w:val="24"/>
          <w:szCs w:val="24"/>
          <w:lang w:eastAsia="es-MX"/>
        </w:rPr>
        <w:t>=</w:t>
      </w:r>
      <m:oMath>
        <m:r>
          <w:rPr>
            <w:rFonts w:ascii="Cambria Math" w:eastAsia="Arial Unicode MS" w:hAnsi="Cambria Math" w:cs="Arial"/>
            <w:color w:val="000000" w:themeColor="text1"/>
            <w:sz w:val="40"/>
            <w:szCs w:val="40"/>
            <w:lang w:eastAsia="es-MX"/>
          </w:rPr>
          <m:t xml:space="preserve"> </m:t>
        </m:r>
        <m:f>
          <m:fPr>
            <m:ctrlPr>
              <w:rPr>
                <w:rFonts w:ascii="Cambria Math" w:eastAsia="Arial Unicode MS" w:hAnsi="Cambria Math" w:cs="Arial"/>
                <w:color w:val="000000" w:themeColor="text1"/>
                <w:sz w:val="40"/>
                <w:szCs w:val="40"/>
                <w:lang w:eastAsia="es-MX"/>
              </w:rPr>
            </m:ctrlPr>
          </m:fPr>
          <m:num>
            <m:r>
              <m:rPr>
                <m:sty m:val="p"/>
              </m:rPr>
              <w:rPr>
                <w:rFonts w:ascii="Cambria Math" w:eastAsia="Arial Unicode MS" w:hAnsi="Cambria Math" w:cs="Arial"/>
                <w:color w:val="000000" w:themeColor="text1"/>
                <w:sz w:val="40"/>
                <w:szCs w:val="40"/>
                <w:lang w:eastAsia="es-MX"/>
              </w:rPr>
              <m:t>mg</m:t>
            </m:r>
          </m:num>
          <m:den>
            <m:r>
              <m:rPr>
                <m:sty m:val="p"/>
              </m:rPr>
              <w:rPr>
                <w:rFonts w:ascii="Cambria Math" w:eastAsia="Arial Unicode MS" w:hAnsi="Cambria Math" w:cs="Arial"/>
                <w:color w:val="000000" w:themeColor="text1"/>
                <w:sz w:val="40"/>
                <w:szCs w:val="40"/>
                <w:lang w:eastAsia="es-MX"/>
              </w:rPr>
              <m:t>V</m:t>
            </m:r>
          </m:den>
        </m:f>
        <m:r>
          <w:rPr>
            <w:rFonts w:ascii="Cambria Math" w:eastAsia="Arial Unicode MS" w:hAnsi="Cambria Math" w:cs="Arial"/>
            <w:color w:val="000000" w:themeColor="text1"/>
            <w:sz w:val="40"/>
            <w:szCs w:val="40"/>
            <w:lang w:eastAsia="es-MX"/>
          </w:rPr>
          <m:t xml:space="preserve"> </m:t>
        </m:r>
      </m:oMath>
      <w:r w:rsidR="00DF2A03" w:rsidRPr="00145C75">
        <w:rPr>
          <w:rFonts w:ascii="Arial" w:eastAsia="Arial Unicode MS" w:hAnsi="Arial" w:cs="Arial"/>
          <w:color w:val="000000" w:themeColor="text1"/>
          <w:sz w:val="24"/>
          <w:szCs w:val="24"/>
          <w:lang w:eastAsia="es-MX"/>
        </w:rPr>
        <w:t>=</w:t>
      </w:r>
      <w:r w:rsidRPr="00145C75">
        <w:rPr>
          <w:rFonts w:ascii="Arial" w:eastAsia="Arial Unicode MS" w:hAnsi="Arial" w:cs="Arial"/>
          <w:color w:val="000000" w:themeColor="text1"/>
          <w:sz w:val="24"/>
          <w:szCs w:val="24"/>
          <w:lang w:eastAsia="es-MX"/>
        </w:rPr>
        <w:t xml:space="preserve"> </w:t>
      </w:r>
      <w:r w:rsidR="00DF2A03" w:rsidRPr="00145C75">
        <w:rPr>
          <w:rFonts w:ascii="Arial" w:eastAsia="Arial Unicode MS" w:hAnsi="Arial" w:cs="Arial"/>
          <w:color w:val="000000" w:themeColor="text1"/>
          <w:sz w:val="36"/>
          <w:szCs w:val="36"/>
          <w:lang w:eastAsia="es-MX"/>
        </w:rPr>
        <w:t>p g</w:t>
      </w:r>
    </w:p>
    <w:p w:rsidR="00DF2A03" w:rsidRPr="0084506F" w:rsidRDefault="00145C75" w:rsidP="00BD1EE1">
      <w:pPr>
        <w:spacing w:before="100" w:beforeAutospacing="1" w:after="100" w:afterAutospacing="1" w:line="240" w:lineRule="auto"/>
        <w:rPr>
          <w:rFonts w:ascii="Arial" w:eastAsia="Arial Unicode MS" w:hAnsi="Arial" w:cs="Arial"/>
          <w:color w:val="000000" w:themeColor="text1"/>
          <w:sz w:val="24"/>
          <w:szCs w:val="24"/>
          <w:lang w:eastAsia="es-MX"/>
        </w:rPr>
      </w:pPr>
      <w:r>
        <w:rPr>
          <w:rFonts w:ascii="Arial" w:eastAsia="Arial Unicode MS" w:hAnsi="Arial" w:cs="Arial"/>
          <w:color w:val="000000" w:themeColor="text1"/>
          <w:sz w:val="24"/>
          <w:szCs w:val="24"/>
          <w:lang w:eastAsia="es-MX"/>
        </w:rPr>
        <w:br/>
      </w:r>
      <w:r w:rsidR="0084506F" w:rsidRPr="0084506F">
        <w:rPr>
          <w:rFonts w:ascii="Arial" w:eastAsia="Arial Unicode MS" w:hAnsi="Arial" w:cs="Arial"/>
          <w:color w:val="000000" w:themeColor="text1"/>
          <w:sz w:val="24"/>
          <w:szCs w:val="24"/>
          <w:lang w:eastAsia="es-MX"/>
        </w:rPr>
        <w:t>La</w:t>
      </w:r>
      <w:r w:rsidR="00DF2A03" w:rsidRPr="0084506F">
        <w:rPr>
          <w:rFonts w:ascii="Arial" w:eastAsia="Arial Unicode MS" w:hAnsi="Arial" w:cs="Arial"/>
          <w:color w:val="000000" w:themeColor="text1"/>
          <w:sz w:val="24"/>
          <w:szCs w:val="24"/>
          <w:lang w:eastAsia="es-MX"/>
        </w:rPr>
        <w:t xml:space="preserve"> densidad (símbolo</w:t>
      </w:r>
      <w:r w:rsidR="0084506F" w:rsidRPr="0084506F">
        <w:rPr>
          <w:rFonts w:ascii="Arial" w:eastAsia="Arial Unicode MS" w:hAnsi="Arial" w:cs="Arial"/>
          <w:color w:val="000000" w:themeColor="text1"/>
          <w:sz w:val="24"/>
          <w:szCs w:val="24"/>
          <w:lang w:eastAsia="es-MX"/>
        </w:rPr>
        <w:t xml:space="preserve"> </w:t>
      </w:r>
      <w:r w:rsidR="00DF2A03" w:rsidRPr="0084506F">
        <w:rPr>
          <w:rFonts w:ascii="Arial" w:eastAsia="Arial Unicode MS" w:hAnsi="Arial" w:cs="Arial"/>
          <w:color w:val="000000" w:themeColor="text1"/>
          <w:sz w:val="24"/>
          <w:szCs w:val="24"/>
          <w:lang w:eastAsia="es-MX"/>
        </w:rPr>
        <w:t>Þ) es una magnitud escalar referida a la cantidad de masa contenida en un determinado volumen de una sustancia. La densidad media es la razón entre la masa de un cuerpo y el volumen que ocupa.</w:t>
      </w:r>
    </w:p>
    <w:p w:rsidR="00DF2A03" w:rsidRPr="00145C75" w:rsidRDefault="00145C75" w:rsidP="00BD1EE1">
      <w:pPr>
        <w:spacing w:before="100" w:beforeAutospacing="1" w:after="100" w:afterAutospacing="1" w:line="240" w:lineRule="auto"/>
        <w:rPr>
          <w:rFonts w:ascii="Arial" w:eastAsia="Arial Unicode MS" w:hAnsi="Arial" w:cs="Arial"/>
          <w:color w:val="000000" w:themeColor="text1"/>
          <w:sz w:val="36"/>
          <w:szCs w:val="36"/>
          <w:lang w:eastAsia="es-MX"/>
        </w:rPr>
      </w:pPr>
      <w:r>
        <w:rPr>
          <w:rFonts w:ascii="Arial" w:eastAsia="Arial Unicode MS" w:hAnsi="Arial" w:cs="Arial"/>
          <w:color w:val="000000" w:themeColor="text1"/>
          <w:sz w:val="36"/>
          <w:szCs w:val="36"/>
          <w:lang w:eastAsia="es-MX"/>
        </w:rPr>
        <w:br/>
      </w:r>
      <w:r w:rsidR="00DF2A03" w:rsidRPr="00145C75">
        <w:rPr>
          <w:rFonts w:ascii="Arial" w:eastAsia="Arial Unicode MS" w:hAnsi="Arial" w:cs="Arial"/>
          <w:color w:val="000000" w:themeColor="text1"/>
          <w:sz w:val="36"/>
          <w:szCs w:val="36"/>
          <w:lang w:eastAsia="es-MX"/>
        </w:rPr>
        <w:t xml:space="preserve">p = </w:t>
      </w:r>
      <m:oMath>
        <m:f>
          <m:fPr>
            <m:ctrlPr>
              <w:rPr>
                <w:rFonts w:ascii="Cambria Math" w:eastAsia="Arial Unicode MS" w:hAnsi="Cambria Math" w:cs="Arial"/>
                <w:color w:val="000000" w:themeColor="text1"/>
                <w:sz w:val="40"/>
                <w:szCs w:val="40"/>
                <w:lang w:eastAsia="es-MX"/>
              </w:rPr>
            </m:ctrlPr>
          </m:fPr>
          <m:num>
            <m:r>
              <m:rPr>
                <m:sty m:val="p"/>
              </m:rPr>
              <w:rPr>
                <w:rFonts w:ascii="Cambria Math" w:eastAsia="Arial Unicode MS" w:hAnsi="Cambria Math" w:cs="Arial"/>
                <w:color w:val="000000" w:themeColor="text1"/>
                <w:sz w:val="40"/>
                <w:szCs w:val="40"/>
                <w:lang w:eastAsia="es-MX"/>
              </w:rPr>
              <m:t>m</m:t>
            </m:r>
          </m:num>
          <m:den>
            <m:r>
              <m:rPr>
                <m:sty m:val="p"/>
              </m:rPr>
              <w:rPr>
                <w:rFonts w:ascii="Cambria Math" w:eastAsia="Arial Unicode MS" w:hAnsi="Cambria Math" w:cs="Arial"/>
                <w:color w:val="000000" w:themeColor="text1"/>
                <w:sz w:val="40"/>
                <w:szCs w:val="40"/>
                <w:lang w:eastAsia="es-MX"/>
              </w:rPr>
              <m:t>V</m:t>
            </m:r>
          </m:den>
        </m:f>
      </m:oMath>
    </w:p>
    <w:p w:rsidR="00DF2A03" w:rsidRPr="0084506F" w:rsidRDefault="00145C75" w:rsidP="00BD1EE1">
      <w:pPr>
        <w:spacing w:before="100" w:beforeAutospacing="1" w:after="100" w:afterAutospacing="1" w:line="240" w:lineRule="auto"/>
        <w:rPr>
          <w:rFonts w:ascii="Arial" w:eastAsia="Arial Unicode MS" w:hAnsi="Arial" w:cs="Arial"/>
          <w:color w:val="000000" w:themeColor="text1"/>
          <w:sz w:val="24"/>
          <w:szCs w:val="24"/>
          <w:lang w:eastAsia="es-MX"/>
        </w:rPr>
      </w:pPr>
      <w:r>
        <w:rPr>
          <w:rFonts w:ascii="Arial" w:eastAsia="Arial Unicode MS" w:hAnsi="Arial" w:cs="Arial"/>
          <w:color w:val="000000" w:themeColor="text1"/>
          <w:sz w:val="24"/>
          <w:szCs w:val="24"/>
          <w:lang w:eastAsia="es-MX"/>
        </w:rPr>
        <w:br/>
      </w:r>
      <w:r w:rsidR="0084506F" w:rsidRPr="0084506F">
        <w:rPr>
          <w:rFonts w:ascii="Arial" w:eastAsia="Arial Unicode MS" w:hAnsi="Arial" w:cs="Arial"/>
          <w:color w:val="000000" w:themeColor="text1"/>
          <w:sz w:val="24"/>
          <w:szCs w:val="24"/>
          <w:lang w:eastAsia="es-MX"/>
        </w:rPr>
        <w:t>Si</w:t>
      </w:r>
      <w:r w:rsidR="00DF2A03" w:rsidRPr="0084506F">
        <w:rPr>
          <w:rFonts w:ascii="Arial" w:eastAsia="Arial Unicode MS" w:hAnsi="Arial" w:cs="Arial"/>
          <w:color w:val="000000" w:themeColor="text1"/>
          <w:sz w:val="24"/>
          <w:szCs w:val="24"/>
          <w:lang w:eastAsia="es-MX"/>
        </w:rPr>
        <w:t xml:space="preserve"> un cuerpo no tiene una distribución uniforme de la masa en todos sus puntos la densidad alrededor de un punto puede diferirse de la densidad media. Si se considera una sucesión pequeños volúmenes decrecientes ΔVk</w:t>
      </w:r>
      <w:r w:rsidR="0084506F" w:rsidRPr="0084506F">
        <w:rPr>
          <w:rFonts w:ascii="Arial" w:eastAsia="Arial Unicode MS" w:hAnsi="Arial" w:cs="Arial"/>
          <w:color w:val="000000" w:themeColor="text1"/>
          <w:sz w:val="24"/>
          <w:szCs w:val="24"/>
          <w:lang w:eastAsia="es-MX"/>
        </w:rPr>
        <w:t xml:space="preserve"> (convergiendo hacia un volumen muy pequeño) y estén centrados alrededor de un punto, siendo ΔMk la masa contenida en cada uno de los volúmenes anteriores, la densidad en el punto común a todos esos volúmenes: </w:t>
      </w:r>
    </w:p>
    <w:p w:rsidR="0084506F" w:rsidRPr="00145C75" w:rsidRDefault="00145C75" w:rsidP="00BD1EE1">
      <w:pPr>
        <w:spacing w:before="100" w:beforeAutospacing="1" w:after="100" w:afterAutospacing="1" w:line="240" w:lineRule="auto"/>
        <w:rPr>
          <w:rFonts w:ascii="Arial" w:eastAsia="Arial Unicode MS" w:hAnsi="Arial" w:cs="Arial"/>
          <w:color w:val="000000" w:themeColor="text1"/>
          <w:sz w:val="24"/>
          <w:szCs w:val="24"/>
          <w:lang w:val="en-US" w:eastAsia="es-MX"/>
        </w:rPr>
      </w:pPr>
      <w:r w:rsidRPr="00B02BBD">
        <w:rPr>
          <w:rFonts w:ascii="Arial" w:eastAsia="Arial Unicode MS" w:hAnsi="Arial" w:cs="Arial"/>
          <w:color w:val="000000" w:themeColor="text1"/>
          <w:sz w:val="32"/>
          <w:szCs w:val="32"/>
          <w:lang w:val="en-US" w:eastAsia="es-MX"/>
        </w:rPr>
        <w:br/>
      </w:r>
      <w:r w:rsidR="0084506F" w:rsidRPr="00145C75">
        <w:rPr>
          <w:rFonts w:ascii="Arial" w:eastAsia="Arial Unicode MS" w:hAnsi="Arial" w:cs="Arial"/>
          <w:color w:val="000000" w:themeColor="text1"/>
          <w:sz w:val="32"/>
          <w:szCs w:val="32"/>
          <w:lang w:val="en-US" w:eastAsia="es-MX"/>
        </w:rPr>
        <w:t>p(x)</w:t>
      </w:r>
      <w:r w:rsidR="0084506F" w:rsidRPr="00145C75">
        <w:rPr>
          <w:rFonts w:ascii="Arial" w:eastAsia="Arial Unicode MS" w:hAnsi="Arial" w:cs="Arial"/>
          <w:color w:val="000000" w:themeColor="text1"/>
          <w:sz w:val="24"/>
          <w:szCs w:val="24"/>
          <w:lang w:val="en-US" w:eastAsia="es-MX"/>
        </w:rPr>
        <w:t xml:space="preserve"> </w:t>
      </w:r>
      <w:r w:rsidR="0084506F" w:rsidRPr="00145C75">
        <w:rPr>
          <w:rFonts w:ascii="Arial" w:eastAsia="Arial Unicode MS" w:hAnsi="Arial" w:cs="Arial"/>
          <w:color w:val="000000" w:themeColor="text1"/>
          <w:sz w:val="32"/>
          <w:szCs w:val="32"/>
          <w:lang w:val="en-US" w:eastAsia="es-MX"/>
        </w:rPr>
        <w:t>=</w:t>
      </w:r>
      <w:r w:rsidR="0084506F" w:rsidRPr="00145C75">
        <w:rPr>
          <w:rFonts w:ascii="Arial" w:eastAsia="Arial Unicode MS" w:hAnsi="Arial" w:cs="Arial"/>
          <w:color w:val="000000" w:themeColor="text1"/>
          <w:sz w:val="24"/>
          <w:szCs w:val="24"/>
          <w:lang w:val="en-US" w:eastAsia="es-MX"/>
        </w:rPr>
        <w:t xml:space="preserve"> </w:t>
      </w:r>
      <m:oMath>
        <m:func>
          <m:funcPr>
            <m:ctrlPr>
              <w:rPr>
                <w:rFonts w:ascii="Cambria Math" w:eastAsia="Arial Unicode MS" w:hAnsi="Cambria Math" w:cs="Arial"/>
                <w:color w:val="000000" w:themeColor="text1"/>
                <w:sz w:val="36"/>
                <w:szCs w:val="36"/>
                <w:lang w:eastAsia="es-MX"/>
              </w:rPr>
            </m:ctrlPr>
          </m:funcPr>
          <m:fName>
            <m:limLow>
              <m:limLowPr>
                <m:ctrlPr>
                  <w:rPr>
                    <w:rFonts w:ascii="Cambria Math" w:eastAsia="Arial Unicode MS" w:hAnsi="Cambria Math" w:cs="Arial"/>
                    <w:color w:val="000000" w:themeColor="text1"/>
                    <w:sz w:val="36"/>
                    <w:szCs w:val="36"/>
                    <w:lang w:eastAsia="es-MX"/>
                  </w:rPr>
                </m:ctrlPr>
              </m:limLowPr>
              <m:e>
                <m:r>
                  <m:rPr>
                    <m:sty m:val="p"/>
                  </m:rPr>
                  <w:rPr>
                    <w:rFonts w:ascii="Cambria Math" w:eastAsia="Arial Unicode MS" w:hAnsi="Cambria Math" w:cs="Arial"/>
                    <w:color w:val="000000" w:themeColor="text1"/>
                    <w:sz w:val="36"/>
                    <w:szCs w:val="36"/>
                    <w:lang w:val="en-US"/>
                  </w:rPr>
                  <m:t>lim</m:t>
                </m:r>
              </m:e>
              <m:lim>
                <m:r>
                  <m:rPr>
                    <m:sty m:val="p"/>
                  </m:rPr>
                  <w:rPr>
                    <w:rFonts w:ascii="Cambria Math" w:eastAsia="Arial Unicode MS" w:hAnsi="Cambria Math" w:cs="Arial"/>
                    <w:color w:val="000000" w:themeColor="text1"/>
                    <w:sz w:val="36"/>
                    <w:szCs w:val="36"/>
                    <w:lang w:val="en-US"/>
                  </w:rPr>
                  <m:t>k→∞</m:t>
                </m:r>
              </m:lim>
            </m:limLow>
          </m:fName>
          <m:e>
            <m:r>
              <m:rPr>
                <m:sty m:val="p"/>
              </m:rPr>
              <w:rPr>
                <w:rFonts w:ascii="Cambria Math" w:eastAsia="Arial Unicode MS" w:hAnsi="Cambria Math" w:cs="Arial"/>
                <w:color w:val="000000" w:themeColor="text1"/>
                <w:sz w:val="36"/>
                <w:szCs w:val="36"/>
                <w:lang w:val="en-US" w:eastAsia="es-MX"/>
              </w:rPr>
              <m:t>=</m:t>
            </m:r>
          </m:e>
        </m:func>
      </m:oMath>
      <w:r w:rsidR="0084506F" w:rsidRPr="00145C75">
        <w:rPr>
          <w:rFonts w:ascii="Arial" w:eastAsia="Arial Unicode MS" w:hAnsi="Arial" w:cs="Arial"/>
          <w:color w:val="000000" w:themeColor="text1"/>
          <w:sz w:val="24"/>
          <w:szCs w:val="24"/>
          <w:lang w:val="en-US" w:eastAsia="es-MX"/>
        </w:rPr>
        <w:t xml:space="preserve"> </w:t>
      </w:r>
      <m:oMath>
        <m:f>
          <m:fPr>
            <m:ctrlPr>
              <w:rPr>
                <w:rFonts w:ascii="Cambria Math" w:eastAsia="Arial Unicode MS" w:hAnsi="Cambria Math" w:cs="Arial"/>
                <w:color w:val="000000" w:themeColor="text1"/>
                <w:sz w:val="40"/>
                <w:szCs w:val="40"/>
                <w:lang w:eastAsia="es-MX"/>
              </w:rPr>
            </m:ctrlPr>
          </m:fPr>
          <m:num>
            <m:r>
              <m:rPr>
                <m:sty m:val="p"/>
              </m:rPr>
              <w:rPr>
                <w:rFonts w:ascii="Cambria Math" w:eastAsia="Arial Unicode MS" w:hAnsi="Cambria Math" w:cs="Arial"/>
                <w:color w:val="000000" w:themeColor="text1"/>
                <w:sz w:val="40"/>
                <w:szCs w:val="40"/>
                <w:lang w:val="en-US" w:eastAsia="es-MX"/>
              </w:rPr>
              <m:t>dm</m:t>
            </m:r>
          </m:num>
          <m:den>
            <m:r>
              <m:rPr>
                <m:sty m:val="p"/>
              </m:rPr>
              <w:rPr>
                <w:rFonts w:ascii="Cambria Math" w:eastAsia="Arial Unicode MS" w:hAnsi="Cambria Math" w:cs="Arial"/>
                <w:color w:val="000000" w:themeColor="text1"/>
                <w:sz w:val="40"/>
                <w:szCs w:val="40"/>
                <w:lang w:val="en-US" w:eastAsia="es-MX"/>
              </w:rPr>
              <m:t>dV</m:t>
            </m:r>
          </m:den>
        </m:f>
      </m:oMath>
    </w:p>
    <w:p w:rsidR="0084506F" w:rsidRPr="0084506F" w:rsidRDefault="00145C75" w:rsidP="00BD1EE1">
      <w:pPr>
        <w:spacing w:before="100" w:beforeAutospacing="1" w:after="100" w:afterAutospacing="1" w:line="240" w:lineRule="auto"/>
        <w:rPr>
          <w:rFonts w:ascii="Arial" w:eastAsia="Arial Unicode MS" w:hAnsi="Arial" w:cs="Arial"/>
          <w:color w:val="000000" w:themeColor="text1"/>
          <w:sz w:val="24"/>
          <w:szCs w:val="24"/>
          <w:lang w:eastAsia="es-MX"/>
        </w:rPr>
      </w:pPr>
      <w:r w:rsidRPr="00B02BBD">
        <w:rPr>
          <w:rFonts w:ascii="Arial" w:eastAsia="Arial Unicode MS" w:hAnsi="Arial" w:cs="Arial"/>
          <w:color w:val="000000" w:themeColor="text1"/>
          <w:sz w:val="24"/>
          <w:szCs w:val="24"/>
          <w:lang w:eastAsia="es-MX"/>
        </w:rPr>
        <w:br/>
      </w:r>
      <w:r w:rsidR="0084506F" w:rsidRPr="0084506F">
        <w:rPr>
          <w:rFonts w:ascii="Arial" w:eastAsia="Arial Unicode MS" w:hAnsi="Arial" w:cs="Arial"/>
          <w:color w:val="000000" w:themeColor="text1"/>
          <w:sz w:val="24"/>
          <w:szCs w:val="24"/>
          <w:lang w:eastAsia="es-MX"/>
        </w:rPr>
        <w:t>La unidad es kg/</w:t>
      </w:r>
      <m:oMath>
        <m:sSup>
          <m:sSupPr>
            <m:ctrlPr>
              <w:rPr>
                <w:rFonts w:ascii="Cambria Math" w:eastAsia="Arial Unicode MS" w:hAnsi="Cambria Math" w:cs="Arial"/>
                <w:color w:val="000000" w:themeColor="text1"/>
                <w:sz w:val="24"/>
                <w:szCs w:val="24"/>
                <w:lang w:eastAsia="es-MX"/>
              </w:rPr>
            </m:ctrlPr>
          </m:sSupPr>
          <m:e>
            <m:r>
              <m:rPr>
                <m:sty m:val="p"/>
              </m:rPr>
              <w:rPr>
                <w:rFonts w:ascii="Cambria Math" w:eastAsia="Arial Unicode MS" w:hAnsi="Cambria Math" w:cs="Arial"/>
                <w:color w:val="000000" w:themeColor="text1"/>
                <w:sz w:val="24"/>
                <w:szCs w:val="24"/>
              </w:rPr>
              <m:t>m</m:t>
            </m:r>
          </m:e>
          <m:sup>
            <m:r>
              <m:rPr>
                <m:sty m:val="p"/>
              </m:rPr>
              <w:rPr>
                <w:rFonts w:ascii="Cambria Math" w:eastAsia="Arial Unicode MS" w:hAnsi="Cambria Math" w:cs="Arial"/>
                <w:color w:val="000000" w:themeColor="text1"/>
                <w:sz w:val="24"/>
                <w:szCs w:val="24"/>
              </w:rPr>
              <m:t>3</m:t>
            </m:r>
          </m:sup>
        </m:sSup>
      </m:oMath>
      <w:r w:rsidR="0084506F" w:rsidRPr="0084506F">
        <w:rPr>
          <w:rFonts w:ascii="Arial" w:eastAsia="Arial Unicode MS" w:hAnsi="Arial" w:cs="Arial"/>
          <w:color w:val="000000" w:themeColor="text1"/>
          <w:sz w:val="24"/>
          <w:szCs w:val="24"/>
          <w:lang w:eastAsia="es-MX"/>
        </w:rPr>
        <w:t xml:space="preserve"> en el SI.</w:t>
      </w:r>
    </w:p>
    <w:p w:rsidR="00DF2A03" w:rsidRPr="00BD1EE1" w:rsidRDefault="00DF2A03" w:rsidP="00BD1EE1">
      <w:pPr>
        <w:spacing w:before="100" w:beforeAutospacing="1" w:after="100" w:afterAutospacing="1" w:line="240" w:lineRule="auto"/>
        <w:rPr>
          <w:rFonts w:ascii="Arial" w:eastAsia="Arial Unicode MS" w:hAnsi="Arial" w:cs="Arial"/>
          <w:color w:val="000000" w:themeColor="text1"/>
          <w:sz w:val="24"/>
          <w:szCs w:val="24"/>
          <w:lang w:eastAsia="es-MX"/>
        </w:rPr>
      </w:pPr>
    </w:p>
    <w:p w:rsidR="00446D69" w:rsidRDefault="00446D69" w:rsidP="00325723">
      <w:pPr>
        <w:rPr>
          <w:rFonts w:ascii="Arial" w:hAnsi="Arial" w:cs="Arial"/>
          <w:b/>
          <w:color w:val="000000" w:themeColor="text1"/>
          <w:sz w:val="40"/>
          <w:szCs w:val="40"/>
          <w:vertAlign w:val="superscript"/>
        </w:rPr>
      </w:pPr>
    </w:p>
    <w:p w:rsidR="00145C75" w:rsidRDefault="00145C75" w:rsidP="00325723">
      <w:pPr>
        <w:rPr>
          <w:rFonts w:ascii="Arial" w:hAnsi="Arial" w:cs="Arial"/>
          <w:b/>
          <w:color w:val="000000" w:themeColor="text1"/>
          <w:sz w:val="40"/>
          <w:szCs w:val="40"/>
          <w:vertAlign w:val="superscript"/>
        </w:rPr>
      </w:pPr>
      <w:r w:rsidRPr="00145C75">
        <w:rPr>
          <w:rFonts w:ascii="Arial" w:hAnsi="Arial" w:cs="Arial"/>
          <w:b/>
          <w:color w:val="000000" w:themeColor="text1"/>
          <w:sz w:val="40"/>
          <w:szCs w:val="40"/>
          <w:vertAlign w:val="superscript"/>
        </w:rPr>
        <w:t xml:space="preserve">PROYECTO </w:t>
      </w:r>
    </w:p>
    <w:p w:rsidR="00145C75" w:rsidRDefault="00145C75" w:rsidP="00325723">
      <w:pPr>
        <w:rPr>
          <w:rFonts w:ascii="Arial" w:hAnsi="Arial" w:cs="Arial"/>
          <w:b/>
          <w:color w:val="000000" w:themeColor="text1"/>
          <w:sz w:val="40"/>
          <w:szCs w:val="40"/>
        </w:rPr>
      </w:pPr>
    </w:p>
    <w:p w:rsidR="00145C75" w:rsidRPr="00145C75" w:rsidRDefault="00145C75" w:rsidP="00325723">
      <w:pPr>
        <w:rPr>
          <w:rFonts w:ascii="Arial" w:hAnsi="Arial" w:cs="Arial"/>
          <w:b/>
          <w:color w:val="000000" w:themeColor="text1"/>
          <w:sz w:val="40"/>
          <w:szCs w:val="40"/>
        </w:rPr>
      </w:pPr>
    </w:p>
    <w:p w:rsidR="00145C75" w:rsidRDefault="00446D69" w:rsidP="00325723">
      <w:pPr>
        <w:rPr>
          <w:rFonts w:ascii="Arial" w:hAnsi="Arial" w:cs="Arial"/>
          <w:b/>
          <w:color w:val="000000" w:themeColor="text1"/>
          <w:sz w:val="40"/>
          <w:szCs w:val="40"/>
        </w:rPr>
      </w:pPr>
      <w:r>
        <w:rPr>
          <w:noProof/>
          <w:lang w:eastAsia="es-MX"/>
        </w:rPr>
        <w:drawing>
          <wp:inline distT="0" distB="0" distL="0" distR="0" wp14:anchorId="7545B704" wp14:editId="6FA109C5">
            <wp:extent cx="5610225" cy="3333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12130" cy="3334882"/>
                    </a:xfrm>
                    <a:prstGeom prst="rect">
                      <a:avLst/>
                    </a:prstGeom>
                  </pic:spPr>
                </pic:pic>
              </a:graphicData>
            </a:graphic>
          </wp:inline>
        </w:drawing>
      </w:r>
    </w:p>
    <w:p w:rsidR="00446D69" w:rsidRDefault="00446D69" w:rsidP="00325723">
      <w:pPr>
        <w:rPr>
          <w:rFonts w:ascii="Arial" w:hAnsi="Arial" w:cs="Arial"/>
          <w:b/>
          <w:color w:val="000000" w:themeColor="text1"/>
          <w:sz w:val="40"/>
          <w:szCs w:val="40"/>
        </w:rPr>
      </w:pPr>
    </w:p>
    <w:p w:rsidR="00446D69" w:rsidRDefault="00446D69" w:rsidP="00325723">
      <w:pPr>
        <w:rPr>
          <w:rFonts w:ascii="Arial" w:hAnsi="Arial" w:cs="Arial"/>
          <w:b/>
          <w:color w:val="000000" w:themeColor="text1"/>
          <w:sz w:val="40"/>
          <w:szCs w:val="40"/>
        </w:rPr>
      </w:pPr>
      <w:r>
        <w:rPr>
          <w:noProof/>
          <w:lang w:eastAsia="es-MX"/>
        </w:rPr>
        <w:drawing>
          <wp:inline distT="0" distB="0" distL="0" distR="0" wp14:anchorId="373E7A5E" wp14:editId="370F2B81">
            <wp:extent cx="5610225" cy="3505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12130" cy="3506390"/>
                    </a:xfrm>
                    <a:prstGeom prst="rect">
                      <a:avLst/>
                    </a:prstGeom>
                  </pic:spPr>
                </pic:pic>
              </a:graphicData>
            </a:graphic>
          </wp:inline>
        </w:drawing>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lastRenderedPageBreak/>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#include &lt;vcl.h&gt;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#pragma hdrstop</w:t>
      </w:r>
    </w:p>
    <w:p w:rsidR="00446D69" w:rsidRPr="00446D69" w:rsidRDefault="00446D69" w:rsidP="00446D69">
      <w:pPr>
        <w:rPr>
          <w:rFonts w:ascii="Arial" w:hAnsi="Arial" w:cs="Arial"/>
          <w:color w:val="000000" w:themeColor="text1"/>
          <w:sz w:val="24"/>
          <w:szCs w:val="24"/>
          <w:lang w:val="en-US"/>
        </w:rPr>
      </w:pPr>
      <w:bookmarkStart w:id="0" w:name="_GoBack"/>
      <w:bookmarkEnd w:id="0"/>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#include "Unit1.h"</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#pragma package(smart_init)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#pragma resource "*.dfm"</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#include &lt;math.h&gt;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double b, h, r, A, PS, A2, D, PE, as, AS, AEE, ASS, AIV, e0, D2, LL, POR, cs, css,</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Cs, Cc, Cs2, Cc2, e02, H2, PDP, PDS, VDP, s1, s2, s3, s4, s5, s6, s7, s8, s9,</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s10, s11, s12, S;</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TForm1 *Form1;</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__fastcall TForm1::TForm1(TComponent* Owner)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 TForm(Owner)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TForm1::Button1Click(TObject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b=Edit1-&gt;Text.ToDouble();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h=Edit2-&gt;Text.ToDouble();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r=Edit3-&gt;Text.ToDouble();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if(RadioButton1-&gt;Checked==True){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A=b*b;</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Edit4-&gt;Text=AnsiString(A);</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Edit6-&gt;Text=AnsiString(A);</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if(RadioButton2-&gt;Checked==True){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A= b*h;</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Edit4-&gt;Text=AnsiString(A);</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Edit6-&gt;Text=AnsiString(A);</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if(RadioButton3-&gt;Checked==True){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A= M_PI*r*r + M_PI*r*r + M_PI*r*r + M_PI*r*r*h;</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Edit4-&gt;Text=AnsiString(A);</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Edit6-&gt;Text=AnsiString(A);</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TForm1::Button2Click(TObject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lastRenderedPageBreak/>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PS=Edit5-&gt;Text.ToDouble();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A2=Edit6-&gt;Text.ToDouble();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D=Edit7-&gt;Text.ToDouble();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PE=Edit8-&gt;Text.ToDouble();</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as= A2* D* PE;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AS= (PS/as)* 1000;</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Edit9-&gt;Text=AnsiString(AS);</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Edit11-&gt;Text=AnsiString(AS);</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TForm1::Button3Click(TObject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AEE=Edit10-&gt;Text.ToDouble();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ASS=Edit11-&gt;Text.ToDouble();</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AIV= AEE - ASS;</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Edit12-&gt;Text=AnsiString(AIV);</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lastRenderedPageBreak/>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TForm1::Button4Click(TObject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e0=AEE/ASS;</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Edit13-&gt;Text=AnsiString(e0);</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Edit21-&gt;Text=AnsiString(e0);</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TForm1::Button5Click(TObject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D2=Edit7-&gt;Text.ToDouble();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LL=Edit14-&gt;Text.ToDouble();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POR=Edit15-&gt;Text.ToDouble();</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cs=(LL*POR)/100;</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css=cs*D2;</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Cs=(0.0463)*css;</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Edit16-&gt;Text=AnsiString(Cs);</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Edit19-&gt;Text=AnsiString(Cs);</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lastRenderedPageBreak/>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TForm1::Button6Click(TObject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LL=Edit17-&gt;Text.ToDouble();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if(RadioButton4-&gt;Checked==True){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Cc=(0.009)*(LL - 10);</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Edit18-&gt;Text=AnsiString(Cc);</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Edit20-&gt;Text=AnsiString(Cc);</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if(RadioButton5-&gt;Checked==True){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Cc=(0.007)*(LL - 10);</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Edit18-&gt;Text=AnsiString(Cc);</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Edit20-&gt;Text=AnsiString(Cc);</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 xml:space="preserve">        }</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TForm1::Button7Click(TObject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Cs2=Edit19-&gt;Text.ToDouble();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Cs2=Edit20-&gt;Text.ToDouble();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e02=Edit21-&gt;Text.ToDouble();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H2=Edit22-&gt;Text.ToDouble();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lastRenderedPageBreak/>
        <w:t>PDP=Edit23-&gt;Text.ToDouble();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PDS=Edit24-&gt;Text.ToDouble();</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VDP=Edit25-&gt;Text.ToDouble();</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s1=Cs2*H2;</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s2=1 + e02;</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s3=s1/s2;</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s4=PDP/PDS;</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s5=log10(s4);</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s6=s3*s5;</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s7=Cc2*H2;</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s8=1+ e02;</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s9=s7/s8;</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s10=(PDS + VDP)/PDP;</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s11=log10(s10);</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s12=s9*s11;</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S=s6 + s12;</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Edit26-&gt;Text=AnsiString(S);</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TForm1::Button8Click(TObject *Sender)</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lastRenderedPageBreak/>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Edit3-&gt;Text="";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Edit4-&gt;Text="";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Edit5-&gt;Text="";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Edit6-&gt;Text="";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Edit7-&gt;Text="";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Edit8-&gt;Text="";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Edit9-&gt;Text="";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Edit10-&gt;Text="";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Edit11-&gt;Text="";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Edit12-&gt;Text="";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Edit13-&gt;Text="";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Edit14-&gt;Text="";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Edit15-&gt;Text="";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Edit16-&gt;Text="";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Edit17-&gt;Text="";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Edit18-&gt;Text="";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Edit19-&gt;Text="";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Edit20-&gt;Text="";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Edit21-&gt;Text="";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Edit22-&gt;Text="";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Edit23-&gt;Text="";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lastRenderedPageBreak/>
        <w:t>Edit24-&gt;Text="";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Edit25-&gt;Text="";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Edit26-&gt;Text="";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Edit1-&gt;SetFocus();</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w:t>
      </w:r>
    </w:p>
    <w:p w:rsidR="00446D69" w:rsidRPr="00446D69" w:rsidRDefault="00446D69" w:rsidP="00446D69">
      <w:pPr>
        <w:rPr>
          <w:rFonts w:ascii="Arial" w:hAnsi="Arial" w:cs="Arial"/>
          <w:color w:val="000000" w:themeColor="text1"/>
          <w:sz w:val="24"/>
          <w:szCs w:val="24"/>
          <w:lang w:val="en-US"/>
        </w:rPr>
      </w:pPr>
    </w:p>
    <w:p w:rsidR="00446D69" w:rsidRPr="00446D69" w:rsidRDefault="00446D69" w:rsidP="00446D69">
      <w:pPr>
        <w:rPr>
          <w:rFonts w:ascii="Arial" w:hAnsi="Arial" w:cs="Arial"/>
          <w:color w:val="000000" w:themeColor="text1"/>
          <w:sz w:val="24"/>
          <w:szCs w:val="24"/>
          <w:lang w:val="en-US"/>
        </w:rPr>
      </w:pPr>
      <w:r w:rsidRPr="00446D69">
        <w:rPr>
          <w:rFonts w:ascii="Arial" w:hAnsi="Arial" w:cs="Arial"/>
          <w:color w:val="000000" w:themeColor="text1"/>
          <w:sz w:val="24"/>
          <w:szCs w:val="24"/>
          <w:lang w:val="en-US"/>
        </w:rPr>
        <w:t>void __fastcall TForm1::Button9Click(TObject *Sender)</w:t>
      </w:r>
    </w:p>
    <w:p w:rsidR="00446D69" w:rsidRPr="00446D69" w:rsidRDefault="00446D69" w:rsidP="00446D69">
      <w:pPr>
        <w:rPr>
          <w:rFonts w:ascii="Arial" w:hAnsi="Arial" w:cs="Arial"/>
          <w:color w:val="000000" w:themeColor="text1"/>
          <w:sz w:val="24"/>
          <w:szCs w:val="24"/>
        </w:rPr>
      </w:pPr>
      <w:r w:rsidRPr="00446D69">
        <w:rPr>
          <w:rFonts w:ascii="Arial" w:hAnsi="Arial" w:cs="Arial"/>
          <w:color w:val="000000" w:themeColor="text1"/>
          <w:sz w:val="24"/>
          <w:szCs w:val="24"/>
        </w:rPr>
        <w:t>{</w:t>
      </w:r>
    </w:p>
    <w:p w:rsidR="00446D69" w:rsidRPr="00446D69" w:rsidRDefault="00446D69" w:rsidP="00446D69">
      <w:pPr>
        <w:rPr>
          <w:rFonts w:ascii="Arial" w:hAnsi="Arial" w:cs="Arial"/>
          <w:color w:val="000000" w:themeColor="text1"/>
          <w:sz w:val="24"/>
          <w:szCs w:val="24"/>
        </w:rPr>
      </w:pPr>
    </w:p>
    <w:p w:rsidR="00446D69" w:rsidRPr="00446D69" w:rsidRDefault="00446D69" w:rsidP="00446D69">
      <w:pPr>
        <w:rPr>
          <w:rFonts w:ascii="Arial" w:hAnsi="Arial" w:cs="Arial"/>
          <w:color w:val="000000" w:themeColor="text1"/>
          <w:sz w:val="24"/>
          <w:szCs w:val="24"/>
        </w:rPr>
      </w:pPr>
      <w:r w:rsidRPr="00446D69">
        <w:rPr>
          <w:rFonts w:ascii="Arial" w:hAnsi="Arial" w:cs="Arial"/>
          <w:color w:val="000000" w:themeColor="text1"/>
          <w:sz w:val="24"/>
          <w:szCs w:val="24"/>
        </w:rPr>
        <w:t>Close();</w:t>
      </w:r>
    </w:p>
    <w:p w:rsidR="00446D69" w:rsidRDefault="00446D69" w:rsidP="00446D69">
      <w:pPr>
        <w:rPr>
          <w:rFonts w:ascii="Arial" w:hAnsi="Arial" w:cs="Arial"/>
          <w:color w:val="000000" w:themeColor="text1"/>
          <w:sz w:val="24"/>
          <w:szCs w:val="24"/>
        </w:rPr>
      </w:pPr>
    </w:p>
    <w:p w:rsidR="0041189D" w:rsidRDefault="0041189D" w:rsidP="00446D69">
      <w:pPr>
        <w:rPr>
          <w:rFonts w:ascii="Arial" w:hAnsi="Arial" w:cs="Arial"/>
          <w:color w:val="000000" w:themeColor="text1"/>
          <w:sz w:val="24"/>
          <w:szCs w:val="24"/>
        </w:rPr>
      </w:pPr>
    </w:p>
    <w:p w:rsidR="0041189D" w:rsidRPr="00446D69" w:rsidRDefault="0041189D" w:rsidP="00446D69">
      <w:pPr>
        <w:rPr>
          <w:rFonts w:ascii="Arial" w:hAnsi="Arial" w:cs="Arial"/>
          <w:color w:val="000000" w:themeColor="text1"/>
          <w:sz w:val="24"/>
          <w:szCs w:val="24"/>
        </w:rPr>
      </w:pPr>
    </w:p>
    <w:p w:rsidR="00446D69" w:rsidRPr="00446D69" w:rsidRDefault="00446D69" w:rsidP="00446D69">
      <w:pPr>
        <w:rPr>
          <w:rFonts w:ascii="Arial" w:hAnsi="Arial" w:cs="Arial"/>
          <w:color w:val="000000" w:themeColor="text1"/>
          <w:sz w:val="24"/>
          <w:szCs w:val="24"/>
        </w:rPr>
      </w:pPr>
      <w:r w:rsidRPr="00446D69">
        <w:rPr>
          <w:rFonts w:ascii="Arial" w:hAnsi="Arial" w:cs="Arial"/>
          <w:color w:val="000000" w:themeColor="text1"/>
          <w:sz w:val="24"/>
          <w:szCs w:val="24"/>
        </w:rPr>
        <w:t>}</w:t>
      </w:r>
    </w:p>
    <w:p w:rsidR="00446D69" w:rsidRPr="00446D69" w:rsidRDefault="00446D69" w:rsidP="00446D69">
      <w:pPr>
        <w:rPr>
          <w:rFonts w:ascii="Arial" w:hAnsi="Arial" w:cs="Arial"/>
          <w:color w:val="000000" w:themeColor="text1"/>
          <w:sz w:val="24"/>
          <w:szCs w:val="24"/>
        </w:rPr>
      </w:pPr>
      <w:r w:rsidRPr="00446D69">
        <w:rPr>
          <w:rFonts w:ascii="Arial" w:hAnsi="Arial" w:cs="Arial"/>
          <w:color w:val="000000" w:themeColor="text1"/>
          <w:sz w:val="24"/>
          <w:szCs w:val="24"/>
        </w:rPr>
        <w:t>//---------------------------------------------------------------------------</w:t>
      </w:r>
    </w:p>
    <w:sectPr w:rsidR="00446D69" w:rsidRPr="00446D69" w:rsidSect="00B02BBD">
      <w:pgSz w:w="12240" w:h="15840"/>
      <w:pgMar w:top="1417" w:right="1701" w:bottom="1417" w:left="1701" w:header="708" w:footer="708" w:gutter="0"/>
      <w:pgBorders w:offsetFrom="page">
        <w:top w:val="thickThinSmallGap" w:sz="24" w:space="24" w:color="1F497D" w:themeColor="text2" w:shadow="1"/>
        <w:left w:val="thickThinSmallGap" w:sz="24" w:space="24" w:color="1F497D" w:themeColor="text2" w:shadow="1"/>
        <w:bottom w:val="thickThinSmallGap" w:sz="24" w:space="24" w:color="1F497D" w:themeColor="text2" w:shadow="1"/>
        <w:right w:val="thickThinSmallGap" w:sz="24" w:space="24" w:color="1F497D"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1F"/>
    <w:rsid w:val="00145C75"/>
    <w:rsid w:val="002E52C5"/>
    <w:rsid w:val="00325723"/>
    <w:rsid w:val="0041189D"/>
    <w:rsid w:val="00446D69"/>
    <w:rsid w:val="005064C0"/>
    <w:rsid w:val="006D7560"/>
    <w:rsid w:val="0084506F"/>
    <w:rsid w:val="0085601F"/>
    <w:rsid w:val="00B02BBD"/>
    <w:rsid w:val="00B17190"/>
    <w:rsid w:val="00BD1EE1"/>
    <w:rsid w:val="00DF2A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0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01F"/>
    <w:rPr>
      <w:rFonts w:ascii="Tahoma" w:hAnsi="Tahoma" w:cs="Tahoma"/>
      <w:sz w:val="16"/>
      <w:szCs w:val="16"/>
    </w:rPr>
  </w:style>
  <w:style w:type="paragraph" w:styleId="NormalWeb">
    <w:name w:val="Normal (Web)"/>
    <w:basedOn w:val="Normal"/>
    <w:uiPriority w:val="99"/>
    <w:semiHidden/>
    <w:unhideWhenUsed/>
    <w:rsid w:val="00B17190"/>
    <w:rPr>
      <w:rFonts w:ascii="Times New Roman" w:hAnsi="Times New Roman" w:cs="Times New Roman"/>
      <w:sz w:val="24"/>
      <w:szCs w:val="24"/>
    </w:rPr>
  </w:style>
  <w:style w:type="character" w:styleId="Textodelmarcadordeposicin">
    <w:name w:val="Placeholder Text"/>
    <w:basedOn w:val="Fuentedeprrafopredeter"/>
    <w:uiPriority w:val="99"/>
    <w:semiHidden/>
    <w:rsid w:val="00DF2A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0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01F"/>
    <w:rPr>
      <w:rFonts w:ascii="Tahoma" w:hAnsi="Tahoma" w:cs="Tahoma"/>
      <w:sz w:val="16"/>
      <w:szCs w:val="16"/>
    </w:rPr>
  </w:style>
  <w:style w:type="paragraph" w:styleId="NormalWeb">
    <w:name w:val="Normal (Web)"/>
    <w:basedOn w:val="Normal"/>
    <w:uiPriority w:val="99"/>
    <w:semiHidden/>
    <w:unhideWhenUsed/>
    <w:rsid w:val="00B17190"/>
    <w:rPr>
      <w:rFonts w:ascii="Times New Roman" w:hAnsi="Times New Roman" w:cs="Times New Roman"/>
      <w:sz w:val="24"/>
      <w:szCs w:val="24"/>
    </w:rPr>
  </w:style>
  <w:style w:type="character" w:styleId="Textodelmarcadordeposicin">
    <w:name w:val="Placeholder Text"/>
    <w:basedOn w:val="Fuentedeprrafopredeter"/>
    <w:uiPriority w:val="99"/>
    <w:semiHidden/>
    <w:rsid w:val="00DF2A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2893">
      <w:bodyDiv w:val="1"/>
      <w:marLeft w:val="0"/>
      <w:marRight w:val="0"/>
      <w:marTop w:val="0"/>
      <w:marBottom w:val="0"/>
      <w:divBdr>
        <w:top w:val="none" w:sz="0" w:space="0" w:color="auto"/>
        <w:left w:val="none" w:sz="0" w:space="0" w:color="auto"/>
        <w:bottom w:val="none" w:sz="0" w:space="0" w:color="auto"/>
        <w:right w:val="none" w:sz="0" w:space="0" w:color="auto"/>
      </w:divBdr>
    </w:div>
    <w:div w:id="20188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2/elorigest/elorigest.shtml" TargetMode="External"/><Relationship Id="rId13" Type="http://schemas.openxmlformats.org/officeDocument/2006/relationships/hyperlink" Target="http://www.monografias.com/Quimica/index.shtml"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monografias.com/trabajos14/propiedadmateriales/propiedadmateriales.shtml" TargetMode="External"/><Relationship Id="rId12" Type="http://schemas.openxmlformats.org/officeDocument/2006/relationships/hyperlink" Target="http://www.monografias.com/Fisica/index.shtml" TargetMode="External"/><Relationship Id="rId17" Type="http://schemas.openxmlformats.org/officeDocument/2006/relationships/hyperlink" Target="http://www.monografias.com/trabajos901/evolucion-historica-concepciones-tiempo/evolucion-historica-concepciones-tiempo.shtml" TargetMode="External"/><Relationship Id="rId2" Type="http://schemas.openxmlformats.org/officeDocument/2006/relationships/styles" Target="styles.xml"/><Relationship Id="rId16" Type="http://schemas.openxmlformats.org/officeDocument/2006/relationships/hyperlink" Target="http://www.monografias.com/trabajos11/tierreco/tierreco.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onografias.com/trabajos15/kinesiologia-biomecanica/kinesiologia-biomecanica.shtml" TargetMode="External"/><Relationship Id="rId11" Type="http://schemas.openxmlformats.org/officeDocument/2006/relationships/hyperlink" Target="http://www.monografias.com/trabajos10/restat/restat.shtml" TargetMode="External"/><Relationship Id="rId5" Type="http://schemas.openxmlformats.org/officeDocument/2006/relationships/webSettings" Target="webSettings.xml"/><Relationship Id="rId15" Type="http://schemas.openxmlformats.org/officeDocument/2006/relationships/hyperlink" Target="http://www.monografias.com/trabajos14/problemadelagua/problemadelagua.shtml" TargetMode="External"/><Relationship Id="rId10" Type="http://schemas.openxmlformats.org/officeDocument/2006/relationships/hyperlink" Target="http://www.monografias.com/trabajos/geologia/geologia.s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onografias.com/trabajos15/todorov/todorov.shtml" TargetMode="External"/><Relationship Id="rId14" Type="http://schemas.openxmlformats.org/officeDocument/2006/relationships/hyperlink" Target="http://www.monografias.com/trabajos4/refrec/refrec.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AB768-FA21-49D6-A5F2-78EDF883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1595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5</cp:revision>
  <dcterms:created xsi:type="dcterms:W3CDTF">2013-11-07T23:09:00Z</dcterms:created>
  <dcterms:modified xsi:type="dcterms:W3CDTF">2013-11-08T00:47:00Z</dcterms:modified>
</cp:coreProperties>
</file>